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840D" w14:textId="3B118C9F" w:rsidR="00BB7B9D" w:rsidRDefault="00BB7B9D" w:rsidP="001759BF">
      <w:pPr>
        <w:overflowPunct w:val="0"/>
        <w:autoSpaceDE w:val="0"/>
        <w:autoSpaceDN w:val="0"/>
        <w:adjustRightInd w:val="0"/>
        <w:spacing w:before="240" w:after="0" w:line="240" w:lineRule="auto"/>
        <w:jc w:val="center"/>
        <w:textAlignment w:val="baseline"/>
        <w:rPr>
          <w:rStyle w:val="BookTitle"/>
        </w:rPr>
      </w:pPr>
      <w:bookmarkStart w:id="0" w:name="_Toc4953181"/>
      <w:r w:rsidRPr="001759BF">
        <w:rPr>
          <w:rStyle w:val="BookTitle"/>
        </w:rPr>
        <w:t>Verslinės žvejybos Baltijos jūroje laimikio biologinių duomenų mėginiŲ ėmimo protokolai</w:t>
      </w:r>
      <w:bookmarkEnd w:id="0"/>
    </w:p>
    <w:p w14:paraId="3DE397DB" w14:textId="0CF73B16" w:rsidR="00076AD5" w:rsidRDefault="00076AD5" w:rsidP="00076AD5">
      <w:pPr>
        <w:pStyle w:val="skyriai"/>
        <w:spacing w:before="100"/>
      </w:pPr>
      <w:bookmarkStart w:id="1" w:name="_Toc4953182"/>
      <w:r>
        <w:t>Bendri reikalavimai</w:t>
      </w:r>
    </w:p>
    <w:p w14:paraId="31737A23" w14:textId="3EDE4F1D" w:rsidR="00076AD5" w:rsidRDefault="00076AD5" w:rsidP="00076AD5">
      <w:pPr>
        <w:spacing w:after="120" w:line="360" w:lineRule="auto"/>
        <w:jc w:val="both"/>
        <w:rPr>
          <w:rFonts w:ascii="Times New Roman" w:eastAsia="Times New Roman" w:hAnsi="Times New Roman" w:cs="Times New Roman"/>
          <w:i/>
          <w:color w:val="000000"/>
          <w:sz w:val="24"/>
          <w:szCs w:val="24"/>
          <w:lang w:eastAsia="lt-LT"/>
        </w:rPr>
      </w:pPr>
      <w:r w:rsidRPr="006F0603">
        <w:rPr>
          <w:rFonts w:ascii="Times New Roman" w:eastAsia="Times New Roman" w:hAnsi="Times New Roman" w:cs="Times New Roman"/>
          <w:color w:val="000000"/>
          <w:sz w:val="24"/>
          <w:szCs w:val="24"/>
          <w:lang w:eastAsia="lt-LT"/>
        </w:rPr>
        <w:t>Laimikis</w:t>
      </w:r>
      <w:r>
        <w:rPr>
          <w:rFonts w:ascii="Times New Roman" w:eastAsia="Times New Roman" w:hAnsi="Times New Roman" w:cs="Times New Roman"/>
          <w:color w:val="000000"/>
          <w:sz w:val="24"/>
          <w:szCs w:val="24"/>
          <w:lang w:eastAsia="lt-LT"/>
        </w:rPr>
        <w:t xml:space="preserve"> (</w:t>
      </w:r>
      <w:proofErr w:type="spellStart"/>
      <w:r w:rsidRPr="001759BF">
        <w:rPr>
          <w:rFonts w:ascii="Times New Roman" w:eastAsia="Times New Roman" w:hAnsi="Times New Roman" w:cs="Times New Roman"/>
          <w:i/>
          <w:color w:val="000000"/>
          <w:sz w:val="24"/>
          <w:szCs w:val="24"/>
          <w:lang w:eastAsia="lt-LT"/>
        </w:rPr>
        <w:t>catch</w:t>
      </w:r>
      <w:proofErr w:type="spellEnd"/>
      <w:r>
        <w:rPr>
          <w:rFonts w:ascii="Times New Roman" w:eastAsia="Times New Roman" w:hAnsi="Times New Roman" w:cs="Times New Roman"/>
          <w:color w:val="000000"/>
          <w:sz w:val="24"/>
          <w:szCs w:val="24"/>
          <w:lang w:eastAsia="lt-LT"/>
        </w:rPr>
        <w:t>)</w:t>
      </w:r>
      <w:r w:rsidRPr="006F0603">
        <w:rPr>
          <w:rFonts w:ascii="Times New Roman" w:eastAsia="Times New Roman" w:hAnsi="Times New Roman" w:cs="Times New Roman"/>
          <w:color w:val="000000"/>
          <w:sz w:val="24"/>
          <w:szCs w:val="24"/>
          <w:lang w:eastAsia="lt-LT"/>
        </w:rPr>
        <w:t xml:space="preserve"> – sugautų vandens biologinių išteklių visuma, išreikšta </w:t>
      </w:r>
      <w:r>
        <w:rPr>
          <w:rFonts w:ascii="Times New Roman" w:eastAsia="Times New Roman" w:hAnsi="Times New Roman" w:cs="Times New Roman"/>
          <w:color w:val="000000"/>
          <w:sz w:val="24"/>
          <w:szCs w:val="24"/>
          <w:lang w:eastAsia="lt-LT"/>
        </w:rPr>
        <w:t xml:space="preserve">svoriu, arba sugautų individų skaičiumi. Į </w:t>
      </w:r>
      <w:r w:rsidRPr="006F0603">
        <w:rPr>
          <w:rFonts w:ascii="Times New Roman" w:eastAsia="Times New Roman" w:hAnsi="Times New Roman" w:cs="Times New Roman"/>
          <w:color w:val="000000"/>
          <w:sz w:val="24"/>
          <w:szCs w:val="24"/>
          <w:lang w:eastAsia="lt-LT"/>
        </w:rPr>
        <w:t xml:space="preserve">laimikio sąvoką įeina </w:t>
      </w:r>
      <w:r>
        <w:rPr>
          <w:rFonts w:ascii="Times New Roman" w:eastAsia="Times New Roman" w:hAnsi="Times New Roman" w:cs="Times New Roman"/>
          <w:color w:val="000000"/>
          <w:sz w:val="24"/>
          <w:szCs w:val="24"/>
          <w:lang w:eastAsia="lt-LT"/>
        </w:rPr>
        <w:t>iškraunamas laimikis (</w:t>
      </w:r>
      <w:proofErr w:type="spellStart"/>
      <w:r w:rsidRPr="001759BF">
        <w:rPr>
          <w:rFonts w:ascii="Times New Roman" w:eastAsia="Times New Roman" w:hAnsi="Times New Roman" w:cs="Times New Roman"/>
          <w:i/>
          <w:color w:val="000000"/>
          <w:sz w:val="24"/>
          <w:szCs w:val="24"/>
          <w:lang w:eastAsia="lt-LT"/>
        </w:rPr>
        <w:t>landings</w:t>
      </w:r>
      <w:proofErr w:type="spellEnd"/>
      <w:r>
        <w:rPr>
          <w:rFonts w:ascii="Times New Roman" w:eastAsia="Times New Roman" w:hAnsi="Times New Roman" w:cs="Times New Roman"/>
          <w:color w:val="000000"/>
          <w:sz w:val="24"/>
          <w:szCs w:val="24"/>
          <w:lang w:eastAsia="lt-LT"/>
        </w:rPr>
        <w:t>) ir atgal į jūrą išmesta priegauda (</w:t>
      </w:r>
      <w:proofErr w:type="spellStart"/>
      <w:r w:rsidRPr="001759BF">
        <w:rPr>
          <w:rFonts w:ascii="Times New Roman" w:eastAsia="Times New Roman" w:hAnsi="Times New Roman" w:cs="Times New Roman"/>
          <w:i/>
          <w:color w:val="000000"/>
          <w:sz w:val="24"/>
          <w:szCs w:val="24"/>
          <w:lang w:eastAsia="lt-LT"/>
        </w:rPr>
        <w:t>diskards</w:t>
      </w:r>
      <w:proofErr w:type="spellEnd"/>
      <w:r>
        <w:rPr>
          <w:rFonts w:ascii="Times New Roman" w:eastAsia="Times New Roman" w:hAnsi="Times New Roman" w:cs="Times New Roman"/>
          <w:color w:val="000000"/>
          <w:sz w:val="24"/>
          <w:szCs w:val="24"/>
          <w:lang w:eastAsia="lt-LT"/>
        </w:rPr>
        <w:t>). Įsigaliojus įpareigojimui iškrauti visą laimikį (Reglamentas (ES)1380/2013) iškraunamas laimikis susideda iš tokių dalių: verslinio dydžio tikslinių žuvų sugavimai (</w:t>
      </w:r>
      <w:proofErr w:type="spellStart"/>
      <w:r w:rsidRPr="0022671C">
        <w:rPr>
          <w:rFonts w:ascii="Times New Roman" w:eastAsia="Times New Roman" w:hAnsi="Times New Roman" w:cs="Times New Roman"/>
          <w:i/>
          <w:color w:val="000000"/>
          <w:sz w:val="24"/>
          <w:szCs w:val="24"/>
          <w:lang w:eastAsia="lt-LT"/>
        </w:rPr>
        <w:t>wanted</w:t>
      </w:r>
      <w:proofErr w:type="spellEnd"/>
      <w:r w:rsidRPr="0022671C">
        <w:rPr>
          <w:rFonts w:ascii="Times New Roman" w:eastAsia="Times New Roman" w:hAnsi="Times New Roman" w:cs="Times New Roman"/>
          <w:i/>
          <w:color w:val="000000"/>
          <w:sz w:val="24"/>
          <w:szCs w:val="24"/>
          <w:lang w:eastAsia="lt-LT"/>
        </w:rPr>
        <w:t xml:space="preserve"> </w:t>
      </w:r>
      <w:proofErr w:type="spellStart"/>
      <w:r w:rsidRPr="0022671C">
        <w:rPr>
          <w:rFonts w:ascii="Times New Roman" w:eastAsia="Times New Roman" w:hAnsi="Times New Roman" w:cs="Times New Roman"/>
          <w:i/>
          <w:color w:val="000000"/>
          <w:sz w:val="24"/>
          <w:szCs w:val="24"/>
          <w:lang w:eastAsia="lt-LT"/>
        </w:rPr>
        <w:t>catch</w:t>
      </w:r>
      <w:proofErr w:type="spellEnd"/>
      <w:r>
        <w:rPr>
          <w:rFonts w:ascii="Times New Roman" w:eastAsia="Times New Roman" w:hAnsi="Times New Roman" w:cs="Times New Roman"/>
          <w:color w:val="000000"/>
          <w:sz w:val="24"/>
          <w:szCs w:val="24"/>
          <w:lang w:eastAsia="lt-LT"/>
        </w:rPr>
        <w:t>); neverslinio dydžio netikslinių žuvų sugavimai (</w:t>
      </w:r>
      <w:proofErr w:type="spellStart"/>
      <w:r w:rsidRPr="0022671C">
        <w:rPr>
          <w:rFonts w:ascii="Times New Roman" w:eastAsia="Times New Roman" w:hAnsi="Times New Roman" w:cs="Times New Roman"/>
          <w:i/>
          <w:color w:val="000000"/>
          <w:sz w:val="24"/>
          <w:szCs w:val="24"/>
          <w:lang w:eastAsia="lt-LT"/>
        </w:rPr>
        <w:t>unwanted</w:t>
      </w:r>
      <w:proofErr w:type="spellEnd"/>
      <w:r w:rsidRPr="0022671C">
        <w:rPr>
          <w:rFonts w:ascii="Times New Roman" w:eastAsia="Times New Roman" w:hAnsi="Times New Roman" w:cs="Times New Roman"/>
          <w:i/>
          <w:color w:val="000000"/>
          <w:sz w:val="24"/>
          <w:szCs w:val="24"/>
          <w:lang w:eastAsia="lt-LT"/>
        </w:rPr>
        <w:t xml:space="preserve"> </w:t>
      </w:r>
      <w:proofErr w:type="spellStart"/>
      <w:r w:rsidRPr="0022671C">
        <w:rPr>
          <w:rFonts w:ascii="Times New Roman" w:eastAsia="Times New Roman" w:hAnsi="Times New Roman" w:cs="Times New Roman"/>
          <w:i/>
          <w:color w:val="000000"/>
          <w:sz w:val="24"/>
          <w:szCs w:val="24"/>
          <w:lang w:eastAsia="lt-LT"/>
        </w:rPr>
        <w:t>catch</w:t>
      </w:r>
      <w:proofErr w:type="spellEnd"/>
      <w:r>
        <w:rPr>
          <w:rFonts w:ascii="Times New Roman" w:eastAsia="Times New Roman" w:hAnsi="Times New Roman" w:cs="Times New Roman"/>
          <w:color w:val="000000"/>
          <w:sz w:val="24"/>
          <w:szCs w:val="24"/>
          <w:lang w:eastAsia="lt-LT"/>
        </w:rPr>
        <w:t>); kita iškraunama priegauda (</w:t>
      </w:r>
      <w:proofErr w:type="spellStart"/>
      <w:r w:rsidRPr="0022671C">
        <w:rPr>
          <w:rFonts w:ascii="Times New Roman" w:eastAsia="Times New Roman" w:hAnsi="Times New Roman" w:cs="Times New Roman"/>
          <w:i/>
          <w:color w:val="000000"/>
          <w:sz w:val="24"/>
          <w:szCs w:val="24"/>
          <w:lang w:eastAsia="lt-LT"/>
        </w:rPr>
        <w:t>by-catch</w:t>
      </w:r>
      <w:proofErr w:type="spellEnd"/>
      <w:r>
        <w:rPr>
          <w:rFonts w:ascii="Times New Roman" w:eastAsia="Times New Roman" w:hAnsi="Times New Roman" w:cs="Times New Roman"/>
          <w:i/>
          <w:color w:val="000000"/>
          <w:sz w:val="24"/>
          <w:szCs w:val="24"/>
          <w:lang w:eastAsia="lt-LT"/>
        </w:rPr>
        <w:t>).</w:t>
      </w:r>
    </w:p>
    <w:p w14:paraId="457151B0" w14:textId="5968346D" w:rsidR="00571F43" w:rsidRDefault="00571F43" w:rsidP="00076AD5">
      <w:pPr>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DRP pirminis atrankos elementas (PSU) yra žvejybos reisas, taigi </w:t>
      </w:r>
      <w:r w:rsidR="00E90551">
        <w:rPr>
          <w:rFonts w:ascii="Times New Roman" w:eastAsia="Times New Roman" w:hAnsi="Times New Roman" w:cs="Times New Roman"/>
          <w:color w:val="000000"/>
          <w:sz w:val="24"/>
          <w:szCs w:val="24"/>
          <w:lang w:eastAsia="lt-LT"/>
        </w:rPr>
        <w:t>viso žvejybos reiso laimikio biologiniai parametrai apibūdinami pagal duomenis gautus iš surinktų mėginių</w:t>
      </w:r>
      <w:r>
        <w:rPr>
          <w:rFonts w:ascii="Times New Roman" w:eastAsia="Times New Roman" w:hAnsi="Times New Roman" w:cs="Times New Roman"/>
          <w:color w:val="000000"/>
          <w:sz w:val="24"/>
          <w:szCs w:val="24"/>
          <w:lang w:eastAsia="lt-LT"/>
        </w:rPr>
        <w:t xml:space="preserve">. Imant mėginius uoste tai galima padaryti, nes laive jau būna visas </w:t>
      </w:r>
      <w:r w:rsidR="00357FD8">
        <w:rPr>
          <w:rFonts w:ascii="Times New Roman" w:eastAsia="Times New Roman" w:hAnsi="Times New Roman" w:cs="Times New Roman"/>
          <w:color w:val="000000"/>
          <w:sz w:val="24"/>
          <w:szCs w:val="24"/>
          <w:lang w:eastAsia="lt-LT"/>
        </w:rPr>
        <w:t xml:space="preserve">iškraunamas laimikis. </w:t>
      </w:r>
    </w:p>
    <w:p w14:paraId="489E1ECB" w14:textId="63EEA103" w:rsidR="00357FD8" w:rsidRDefault="00357FD8" w:rsidP="00076AD5">
      <w:pPr>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Imant mėginius jūroje, nėra tikslo laukti viso reiso pabaigos, todėl mėginai imami iš pasirinktų žvejybos </w:t>
      </w:r>
      <w:r w:rsidR="00A64410">
        <w:rPr>
          <w:rFonts w:ascii="Times New Roman" w:eastAsia="Times New Roman" w:hAnsi="Times New Roman" w:cs="Times New Roman"/>
          <w:color w:val="000000"/>
          <w:sz w:val="24"/>
          <w:szCs w:val="24"/>
          <w:lang w:eastAsia="lt-LT"/>
        </w:rPr>
        <w:t>operacijų (intarpas žemiau)</w:t>
      </w:r>
      <w:r>
        <w:rPr>
          <w:rFonts w:ascii="Times New Roman" w:eastAsia="Times New Roman" w:hAnsi="Times New Roman" w:cs="Times New Roman"/>
          <w:color w:val="000000"/>
          <w:sz w:val="24"/>
          <w:szCs w:val="24"/>
          <w:lang w:eastAsia="lt-LT"/>
        </w:rPr>
        <w:t xml:space="preserve">. Tokiu atveju žvejybos </w:t>
      </w:r>
      <w:r w:rsidR="00A64410">
        <w:rPr>
          <w:rFonts w:ascii="Times New Roman" w:eastAsia="Times New Roman" w:hAnsi="Times New Roman" w:cs="Times New Roman"/>
          <w:color w:val="000000"/>
          <w:sz w:val="24"/>
          <w:szCs w:val="24"/>
          <w:lang w:eastAsia="lt-LT"/>
        </w:rPr>
        <w:t>operacija</w:t>
      </w:r>
      <w:r>
        <w:rPr>
          <w:rFonts w:ascii="Times New Roman" w:eastAsia="Times New Roman" w:hAnsi="Times New Roman" w:cs="Times New Roman"/>
          <w:color w:val="000000"/>
          <w:sz w:val="24"/>
          <w:szCs w:val="24"/>
          <w:lang w:eastAsia="lt-LT"/>
        </w:rPr>
        <w:t xml:space="preserve"> yra antrinis atrankos elementas (</w:t>
      </w:r>
      <w:r w:rsidRPr="00357FD8">
        <w:rPr>
          <w:rFonts w:ascii="Times New Roman" w:eastAsia="Times New Roman" w:hAnsi="Times New Roman" w:cs="Times New Roman"/>
          <w:i/>
          <w:color w:val="000000"/>
          <w:sz w:val="24"/>
          <w:szCs w:val="24"/>
          <w:lang w:eastAsia="lt-LT"/>
        </w:rPr>
        <w:t>SSU</w:t>
      </w:r>
      <w:r>
        <w:rPr>
          <w:rFonts w:ascii="Times New Roman" w:eastAsia="Times New Roman" w:hAnsi="Times New Roman" w:cs="Times New Roman"/>
          <w:color w:val="000000"/>
          <w:sz w:val="24"/>
          <w:szCs w:val="24"/>
          <w:lang w:eastAsia="lt-LT"/>
        </w:rPr>
        <w:t>)</w:t>
      </w:r>
      <w:r w:rsidR="00E90551">
        <w:rPr>
          <w:rFonts w:ascii="Times New Roman" w:eastAsia="Times New Roman" w:hAnsi="Times New Roman" w:cs="Times New Roman"/>
          <w:color w:val="000000"/>
          <w:sz w:val="24"/>
          <w:szCs w:val="24"/>
          <w:lang w:eastAsia="lt-LT"/>
        </w:rPr>
        <w:t xml:space="preserve">, o duomenys surinkti iš tokių mėginių perskaičiuojami visam PSU. </w:t>
      </w:r>
      <w:r>
        <w:rPr>
          <w:rFonts w:ascii="Times New Roman" w:eastAsia="Times New Roman" w:hAnsi="Times New Roman" w:cs="Times New Roman"/>
          <w:color w:val="000000"/>
          <w:sz w:val="24"/>
          <w:szCs w:val="24"/>
          <w:lang w:eastAsia="lt-LT"/>
        </w:rPr>
        <w:t>Idealu yra paimti mėginius iš kiekvienos žvejybos pas</w:t>
      </w:r>
      <w:r w:rsidR="00E90551">
        <w:rPr>
          <w:rFonts w:ascii="Times New Roman" w:eastAsia="Times New Roman" w:hAnsi="Times New Roman" w:cs="Times New Roman"/>
          <w:color w:val="000000"/>
          <w:sz w:val="24"/>
          <w:szCs w:val="24"/>
          <w:lang w:eastAsia="lt-LT"/>
        </w:rPr>
        <w:t>t</w:t>
      </w:r>
      <w:r>
        <w:rPr>
          <w:rFonts w:ascii="Times New Roman" w:eastAsia="Times New Roman" w:hAnsi="Times New Roman" w:cs="Times New Roman"/>
          <w:color w:val="000000"/>
          <w:sz w:val="24"/>
          <w:szCs w:val="24"/>
          <w:lang w:eastAsia="lt-LT"/>
        </w:rPr>
        <w:t>a</w:t>
      </w:r>
      <w:r w:rsidR="00E90551">
        <w:rPr>
          <w:rFonts w:ascii="Times New Roman" w:eastAsia="Times New Roman" w:hAnsi="Times New Roman" w:cs="Times New Roman"/>
          <w:color w:val="000000"/>
          <w:sz w:val="24"/>
          <w:szCs w:val="24"/>
          <w:lang w:eastAsia="lt-LT"/>
        </w:rPr>
        <w:t>n</w:t>
      </w:r>
      <w:r>
        <w:rPr>
          <w:rFonts w:ascii="Times New Roman" w:eastAsia="Times New Roman" w:hAnsi="Times New Roman" w:cs="Times New Roman"/>
          <w:color w:val="000000"/>
          <w:sz w:val="24"/>
          <w:szCs w:val="24"/>
          <w:lang w:eastAsia="lt-LT"/>
        </w:rPr>
        <w:t>gos</w:t>
      </w:r>
      <w:r w:rsidR="00E90551">
        <w:rPr>
          <w:rFonts w:ascii="Times New Roman" w:eastAsia="Times New Roman" w:hAnsi="Times New Roman" w:cs="Times New Roman"/>
          <w:color w:val="000000"/>
          <w:sz w:val="24"/>
          <w:szCs w:val="24"/>
          <w:lang w:eastAsia="lt-LT"/>
        </w:rPr>
        <w:t xml:space="preserve">, tačiau fiziškai tai padaryti būna sunku. </w:t>
      </w:r>
      <w:r>
        <w:rPr>
          <w:rFonts w:ascii="Times New Roman" w:eastAsia="Times New Roman" w:hAnsi="Times New Roman" w:cs="Times New Roman"/>
          <w:color w:val="000000"/>
          <w:sz w:val="24"/>
          <w:szCs w:val="24"/>
          <w:lang w:eastAsia="lt-LT"/>
        </w:rPr>
        <w:t xml:space="preserve">Atsižvelgiant į žvejybos būdą ir žvejybos reiso trukmę mėginai gali būti imami iš kiekvienos </w:t>
      </w:r>
      <w:r w:rsidR="00E90551">
        <w:rPr>
          <w:rFonts w:ascii="Times New Roman" w:eastAsia="Times New Roman" w:hAnsi="Times New Roman" w:cs="Times New Roman"/>
          <w:color w:val="000000"/>
          <w:sz w:val="24"/>
          <w:szCs w:val="24"/>
          <w:lang w:eastAsia="lt-LT"/>
        </w:rPr>
        <w:t xml:space="preserve">antros ar trečios žvejybos pastangos. Tačiau šiuo atveju reikia užtikrinti, kad mėginai būtų paimti iš žvejybos </w:t>
      </w:r>
      <w:r w:rsidR="00A64410">
        <w:rPr>
          <w:rFonts w:ascii="Times New Roman" w:eastAsia="Times New Roman" w:hAnsi="Times New Roman" w:cs="Times New Roman"/>
          <w:color w:val="000000"/>
          <w:sz w:val="24"/>
          <w:szCs w:val="24"/>
          <w:lang w:eastAsia="lt-LT"/>
        </w:rPr>
        <w:t>operacijų</w:t>
      </w:r>
      <w:r w:rsidR="00E90551">
        <w:rPr>
          <w:rFonts w:ascii="Times New Roman" w:eastAsia="Times New Roman" w:hAnsi="Times New Roman" w:cs="Times New Roman"/>
          <w:color w:val="000000"/>
          <w:sz w:val="24"/>
          <w:szCs w:val="24"/>
          <w:lang w:eastAsia="lt-LT"/>
        </w:rPr>
        <w:t xml:space="preserve"> atskirais paros </w:t>
      </w:r>
      <w:r w:rsidR="00A64410">
        <w:rPr>
          <w:rFonts w:ascii="Times New Roman" w:eastAsia="Times New Roman" w:hAnsi="Times New Roman" w:cs="Times New Roman"/>
          <w:color w:val="000000"/>
          <w:sz w:val="24"/>
          <w:szCs w:val="24"/>
          <w:lang w:eastAsia="lt-LT"/>
        </w:rPr>
        <w:t>periodais (ryte, dieną, vakare, naktį), taip pat, kad mėginiai būtų paimti iš skirtingų rajonų (TJTT statistinių kvadratų).</w:t>
      </w:r>
    </w:p>
    <w:p w14:paraId="0AAF7CA3" w14:textId="047AAAC0" w:rsidR="00A64410" w:rsidRDefault="00255CFC" w:rsidP="002E2A73">
      <w:pPr>
        <w:shd w:val="clear" w:color="auto" w:fill="EDEDED" w:themeFill="accent3" w:themeFillTint="33"/>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Mokslinėje literatūroje naudojamas terminas sugavimai per vieną standartinę žvejybos pastangą (angliškai </w:t>
      </w:r>
      <w:proofErr w:type="spellStart"/>
      <w:r w:rsidRPr="00255CFC">
        <w:rPr>
          <w:rFonts w:ascii="Times New Roman" w:eastAsia="Times New Roman" w:hAnsi="Times New Roman" w:cs="Times New Roman"/>
          <w:i/>
          <w:color w:val="000000"/>
          <w:sz w:val="24"/>
          <w:szCs w:val="24"/>
          <w:lang w:eastAsia="lt-LT"/>
        </w:rPr>
        <w:t>catch</w:t>
      </w:r>
      <w:proofErr w:type="spellEnd"/>
      <w:r w:rsidRPr="00255CFC">
        <w:rPr>
          <w:rFonts w:ascii="Times New Roman" w:eastAsia="Times New Roman" w:hAnsi="Times New Roman" w:cs="Times New Roman"/>
          <w:i/>
          <w:color w:val="000000"/>
          <w:sz w:val="24"/>
          <w:szCs w:val="24"/>
          <w:lang w:eastAsia="lt-LT"/>
        </w:rPr>
        <w:t xml:space="preserve"> per unite </w:t>
      </w:r>
      <w:proofErr w:type="spellStart"/>
      <w:r w:rsidRPr="00255CFC">
        <w:rPr>
          <w:rFonts w:ascii="Times New Roman" w:eastAsia="Times New Roman" w:hAnsi="Times New Roman" w:cs="Times New Roman"/>
          <w:i/>
          <w:color w:val="000000"/>
          <w:sz w:val="24"/>
          <w:szCs w:val="24"/>
          <w:lang w:eastAsia="lt-LT"/>
        </w:rPr>
        <w:t>effort</w:t>
      </w:r>
      <w:proofErr w:type="spellEnd"/>
      <w:r w:rsidRPr="00255CFC">
        <w:rPr>
          <w:rFonts w:ascii="Times New Roman" w:eastAsia="Times New Roman" w:hAnsi="Times New Roman" w:cs="Times New Roman"/>
          <w:i/>
          <w:color w:val="000000"/>
          <w:sz w:val="24"/>
          <w:szCs w:val="24"/>
          <w:lang w:eastAsia="lt-LT"/>
        </w:rPr>
        <w:t xml:space="preserve"> CPUE</w:t>
      </w:r>
      <w:r>
        <w:rPr>
          <w:rFonts w:ascii="Times New Roman" w:eastAsia="Times New Roman" w:hAnsi="Times New Roman" w:cs="Times New Roman"/>
          <w:color w:val="000000"/>
          <w:sz w:val="24"/>
          <w:szCs w:val="24"/>
          <w:lang w:eastAsia="lt-LT"/>
        </w:rPr>
        <w:t xml:space="preserve">). Tai paprastai būna sugavimai per tam tikrą tralavimo trukmę ar sugavimai tam tikru kiekiu tinklų per tam tikrą laiko vienetą. </w:t>
      </w:r>
      <w:r w:rsidR="002E2A73">
        <w:rPr>
          <w:rFonts w:ascii="Times New Roman" w:eastAsia="Times New Roman" w:hAnsi="Times New Roman" w:cs="Times New Roman"/>
          <w:color w:val="000000"/>
          <w:sz w:val="24"/>
          <w:szCs w:val="24"/>
          <w:lang w:eastAsia="lt-LT"/>
        </w:rPr>
        <w:t xml:space="preserve">Tačiau žvejybos </w:t>
      </w:r>
      <w:r>
        <w:rPr>
          <w:rFonts w:ascii="Times New Roman" w:eastAsia="Times New Roman" w:hAnsi="Times New Roman" w:cs="Times New Roman"/>
          <w:color w:val="000000"/>
          <w:sz w:val="24"/>
          <w:szCs w:val="24"/>
          <w:lang w:eastAsia="lt-LT"/>
        </w:rPr>
        <w:t>pastangos</w:t>
      </w:r>
      <w:r w:rsidR="002E2A7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proofErr w:type="spellStart"/>
      <w:r w:rsidRPr="002E2A73">
        <w:rPr>
          <w:rFonts w:ascii="Times New Roman" w:eastAsia="Times New Roman" w:hAnsi="Times New Roman" w:cs="Times New Roman"/>
          <w:i/>
          <w:color w:val="000000"/>
          <w:sz w:val="24"/>
          <w:szCs w:val="24"/>
          <w:lang w:eastAsia="lt-LT"/>
        </w:rPr>
        <w:t>fishing</w:t>
      </w:r>
      <w:proofErr w:type="spellEnd"/>
      <w:r w:rsidRPr="002E2A73">
        <w:rPr>
          <w:rFonts w:ascii="Times New Roman" w:eastAsia="Times New Roman" w:hAnsi="Times New Roman" w:cs="Times New Roman"/>
          <w:i/>
          <w:color w:val="000000"/>
          <w:sz w:val="24"/>
          <w:szCs w:val="24"/>
          <w:lang w:eastAsia="lt-LT"/>
        </w:rPr>
        <w:t xml:space="preserve"> </w:t>
      </w:r>
      <w:proofErr w:type="spellStart"/>
      <w:r w:rsidRPr="002E2A73">
        <w:rPr>
          <w:rFonts w:ascii="Times New Roman" w:eastAsia="Times New Roman" w:hAnsi="Times New Roman" w:cs="Times New Roman"/>
          <w:i/>
          <w:color w:val="000000"/>
          <w:sz w:val="24"/>
          <w:szCs w:val="24"/>
          <w:lang w:eastAsia="lt-LT"/>
        </w:rPr>
        <w:t>effort</w:t>
      </w:r>
      <w:proofErr w:type="spellEnd"/>
      <w:r>
        <w:rPr>
          <w:rFonts w:ascii="Times New Roman" w:eastAsia="Times New Roman" w:hAnsi="Times New Roman" w:cs="Times New Roman"/>
          <w:color w:val="000000"/>
          <w:sz w:val="24"/>
          <w:szCs w:val="24"/>
          <w:lang w:eastAsia="lt-LT"/>
        </w:rPr>
        <w:t xml:space="preserve">) ES teisėje apibrėžiamas kaip </w:t>
      </w:r>
      <w:r w:rsidR="002E2A73">
        <w:rPr>
          <w:rFonts w:ascii="Times New Roman" w:eastAsia="Times New Roman" w:hAnsi="Times New Roman" w:cs="Times New Roman"/>
          <w:color w:val="000000"/>
          <w:sz w:val="24"/>
          <w:szCs w:val="24"/>
          <w:lang w:eastAsia="lt-LT"/>
        </w:rPr>
        <w:t>„</w:t>
      </w:r>
      <w:r w:rsidRPr="00255CFC">
        <w:rPr>
          <w:rFonts w:ascii="Times New Roman" w:eastAsia="Times New Roman" w:hAnsi="Times New Roman" w:cs="Times New Roman"/>
          <w:i/>
          <w:color w:val="000000"/>
          <w:sz w:val="24"/>
          <w:szCs w:val="24"/>
          <w:lang w:eastAsia="lt-LT"/>
        </w:rPr>
        <w:t>žvejybos laivo pajėgumų ir veiklos sandauga; žvejybos laivų grupės žvejybos pastangos – visų grupės laivų žvejybos pastangų suma</w:t>
      </w:r>
      <w:r w:rsidR="002E2A73">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color w:val="000000"/>
          <w:sz w:val="24"/>
          <w:szCs w:val="24"/>
          <w:lang w:eastAsia="lt-LT"/>
        </w:rPr>
        <w:t xml:space="preserve"> (Reglamentas (ES)1380/2013). </w:t>
      </w:r>
      <w:r w:rsidR="002E2A73">
        <w:rPr>
          <w:rFonts w:ascii="Times New Roman" w:eastAsia="Times New Roman" w:hAnsi="Times New Roman" w:cs="Times New Roman"/>
          <w:color w:val="000000"/>
          <w:sz w:val="24"/>
          <w:szCs w:val="24"/>
          <w:lang w:eastAsia="lt-LT"/>
        </w:rPr>
        <w:t>Mokslinėje literatūroje naudojamas terminas žvejybos pastanga labiau atitinka ES teisėje naudojamą terminą „</w:t>
      </w:r>
      <w:r w:rsidR="002E2A73" w:rsidRPr="002E2A73">
        <w:rPr>
          <w:rFonts w:ascii="Times New Roman" w:eastAsia="Times New Roman" w:hAnsi="Times New Roman" w:cs="Times New Roman"/>
          <w:i/>
          <w:color w:val="000000"/>
          <w:sz w:val="24"/>
          <w:szCs w:val="24"/>
          <w:lang w:eastAsia="lt-LT"/>
        </w:rPr>
        <w:t xml:space="preserve">žvejybos operacija - visų rūšių veikla, susijusi su žuvų ieškojimu, </w:t>
      </w:r>
      <w:r w:rsidR="002E2A73" w:rsidRPr="002E2A73">
        <w:rPr>
          <w:rFonts w:ascii="Times New Roman" w:eastAsia="Times New Roman" w:hAnsi="Times New Roman" w:cs="Times New Roman"/>
          <w:i/>
          <w:color w:val="000000"/>
          <w:sz w:val="24"/>
          <w:szCs w:val="24"/>
          <w:u w:val="single"/>
          <w:lang w:eastAsia="lt-LT"/>
        </w:rPr>
        <w:t>aktyviosios žvejybos įrankių nuleidimu, traukimu bei iškėlimu, pasyviosios žvejybos įrankių statymu, įmirkymu, ištraukimu bei perstatymu</w:t>
      </w:r>
      <w:r w:rsidR="002E2A73" w:rsidRPr="002E2A73">
        <w:rPr>
          <w:rFonts w:ascii="Times New Roman" w:eastAsia="Times New Roman" w:hAnsi="Times New Roman" w:cs="Times New Roman"/>
          <w:i/>
          <w:color w:val="000000"/>
          <w:sz w:val="24"/>
          <w:szCs w:val="24"/>
          <w:lang w:eastAsia="lt-LT"/>
        </w:rPr>
        <w:t xml:space="preserve"> ir sužvejotų žuvų išėmimu iš žvejybos įrankių, laikymo tinklų ar perkėlimu iš transportavimo narvų į tukinimo ir auginimo narvus</w:t>
      </w:r>
      <w:r w:rsidR="002E2A73">
        <w:rPr>
          <w:rFonts w:ascii="Times New Roman" w:eastAsia="Times New Roman" w:hAnsi="Times New Roman" w:cs="Times New Roman"/>
          <w:color w:val="000000"/>
          <w:sz w:val="24"/>
          <w:szCs w:val="24"/>
          <w:lang w:eastAsia="lt-LT"/>
        </w:rPr>
        <w:t>“ (Reglamentas (ES)404/2011).</w:t>
      </w:r>
    </w:p>
    <w:p w14:paraId="7D4C7363" w14:textId="77777777" w:rsidR="00571F43" w:rsidRDefault="00571F43" w:rsidP="00076AD5">
      <w:pPr>
        <w:spacing w:after="120" w:line="360" w:lineRule="auto"/>
        <w:jc w:val="both"/>
        <w:rPr>
          <w:rFonts w:ascii="Times New Roman" w:eastAsia="Times New Roman" w:hAnsi="Times New Roman" w:cs="Times New Roman"/>
          <w:color w:val="000000"/>
          <w:sz w:val="24"/>
          <w:szCs w:val="24"/>
          <w:lang w:eastAsia="lt-LT"/>
        </w:rPr>
      </w:pPr>
    </w:p>
    <w:p w14:paraId="261296D5" w14:textId="3CDA47C4" w:rsidR="00076AD5" w:rsidRPr="00BC4B52" w:rsidRDefault="00076AD5" w:rsidP="00BC4B52">
      <w:pPr>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DRP metu surinkti biologiniai duomenys yra registruojami TJTT regioninėje duomenų bazėje (toliau RDB) ir naudojami išteklių populiacijoms vertinti</w:t>
      </w:r>
      <w:r w:rsidR="002E2A73">
        <w:rPr>
          <w:rFonts w:ascii="Times New Roman" w:eastAsia="Times New Roman" w:hAnsi="Times New Roman" w:cs="Times New Roman"/>
          <w:color w:val="000000"/>
          <w:sz w:val="24"/>
          <w:szCs w:val="24"/>
          <w:lang w:eastAsia="lt-LT"/>
        </w:rPr>
        <w:t xml:space="preserve">. CPUE yra vienas iš pagrindinių rodiklių būtinų </w:t>
      </w:r>
      <w:r w:rsidR="002E2A73">
        <w:rPr>
          <w:rFonts w:ascii="Times New Roman" w:eastAsia="Times New Roman" w:hAnsi="Times New Roman" w:cs="Times New Roman"/>
          <w:color w:val="000000"/>
          <w:sz w:val="24"/>
          <w:szCs w:val="24"/>
          <w:lang w:eastAsia="lt-LT"/>
        </w:rPr>
        <w:lastRenderedPageBreak/>
        <w:t xml:space="preserve">žuvų ištekliams vertinti, todėl kiekvienas mėginys turi </w:t>
      </w:r>
      <w:r w:rsidR="00F62C78">
        <w:rPr>
          <w:rFonts w:ascii="Times New Roman" w:eastAsia="Times New Roman" w:hAnsi="Times New Roman" w:cs="Times New Roman"/>
          <w:color w:val="000000"/>
          <w:sz w:val="24"/>
          <w:szCs w:val="24"/>
          <w:lang w:eastAsia="lt-LT"/>
        </w:rPr>
        <w:t>suteikti informaciją apie biologinius parametrus, ir tuo pat metu suteikti informaciją apie konkrečią žvejybos operaciją</w:t>
      </w:r>
      <w:r w:rsidR="00BC4B52">
        <w:rPr>
          <w:rFonts w:ascii="Times New Roman" w:eastAsia="Times New Roman" w:hAnsi="Times New Roman" w:cs="Times New Roman"/>
          <w:color w:val="000000"/>
          <w:sz w:val="24"/>
          <w:szCs w:val="24"/>
          <w:lang w:eastAsia="lt-LT"/>
        </w:rPr>
        <w:t xml:space="preserve"> </w:t>
      </w:r>
      <w:r w:rsidR="00BC4B52" w:rsidRPr="00BC4B52">
        <w:rPr>
          <w:rFonts w:ascii="Times New Roman" w:eastAsia="Times New Roman" w:hAnsi="Times New Roman" w:cs="Times New Roman"/>
          <w:color w:val="000000"/>
          <w:sz w:val="24"/>
          <w:szCs w:val="24"/>
          <w:lang w:eastAsia="lt-LT"/>
        </w:rPr>
        <w:t xml:space="preserve">(1 </w:t>
      </w:r>
      <w:r w:rsidRPr="00BC4B52">
        <w:rPr>
          <w:rFonts w:ascii="Times New Roman" w:eastAsia="Times New Roman" w:hAnsi="Times New Roman" w:cs="Times New Roman"/>
          <w:color w:val="000000"/>
          <w:sz w:val="24"/>
          <w:szCs w:val="24"/>
          <w:lang w:eastAsia="lt-LT"/>
        </w:rPr>
        <w:t xml:space="preserve">paveikslas). </w:t>
      </w:r>
    </w:p>
    <w:p w14:paraId="53216F20" w14:textId="77777777" w:rsidR="00076AD5" w:rsidRDefault="00076AD5" w:rsidP="00076AD5">
      <w:pPr>
        <w:spacing w:after="120" w:line="360" w:lineRule="auto"/>
        <w:jc w:val="both"/>
        <w:rPr>
          <w:rFonts w:ascii="Times New Roman" w:eastAsia="Times New Roman" w:hAnsi="Times New Roman" w:cs="Times New Roman"/>
          <w:color w:val="000000"/>
          <w:sz w:val="24"/>
          <w:szCs w:val="24"/>
          <w:lang w:eastAsia="lt-LT"/>
        </w:rPr>
      </w:pPr>
    </w:p>
    <w:p w14:paraId="32313AC1" w14:textId="77777777" w:rsidR="00076AD5" w:rsidRDefault="00076AD5" w:rsidP="00076AD5">
      <w:pPr>
        <w:rPr>
          <w:rFonts w:cs="Arial"/>
          <w:b/>
          <w:bCs/>
          <w:szCs w:val="26"/>
        </w:rPr>
      </w:pPr>
      <w:r>
        <w:rPr>
          <w:noProof/>
        </w:rPr>
        <w:drawing>
          <wp:inline distT="0" distB="0" distL="0" distR="0" wp14:anchorId="25A7BBA2" wp14:editId="2ED5EE33">
            <wp:extent cx="5731510" cy="2392680"/>
            <wp:effectExtent l="0" t="0" r="254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92680"/>
                    </a:xfrm>
                    <a:prstGeom prst="rect">
                      <a:avLst/>
                    </a:prstGeom>
                  </pic:spPr>
                </pic:pic>
              </a:graphicData>
            </a:graphic>
          </wp:inline>
        </w:drawing>
      </w:r>
    </w:p>
    <w:p w14:paraId="75BFE459" w14:textId="77777777" w:rsidR="00BC4B52" w:rsidRDefault="00BC4B52" w:rsidP="00BC4B52">
      <w:pPr>
        <w:pStyle w:val="paveikslas"/>
        <w:numPr>
          <w:ilvl w:val="0"/>
          <w:numId w:val="3"/>
        </w:numPr>
      </w:pPr>
      <w:bookmarkStart w:id="2" w:name="_Toc438039854"/>
      <w:r>
        <w:t>Atskirų mėginių susiejimo su laimikiu schema</w:t>
      </w:r>
    </w:p>
    <w:bookmarkEnd w:id="2"/>
    <w:p w14:paraId="718DD543" w14:textId="77777777" w:rsidR="00076AD5" w:rsidRPr="0022671C" w:rsidRDefault="00076AD5" w:rsidP="00076AD5">
      <w:pPr>
        <w:spacing w:after="120" w:line="360" w:lineRule="auto"/>
        <w:jc w:val="both"/>
        <w:rPr>
          <w:rFonts w:ascii="Times New Roman" w:eastAsia="Times New Roman" w:hAnsi="Times New Roman" w:cs="Times New Roman"/>
          <w:color w:val="000000"/>
          <w:sz w:val="24"/>
          <w:szCs w:val="24"/>
          <w:lang w:eastAsia="lt-LT"/>
        </w:rPr>
      </w:pPr>
    </w:p>
    <w:p w14:paraId="48AF9EFE" w14:textId="4D367998" w:rsidR="00BB7B9D" w:rsidRDefault="00BB7B9D" w:rsidP="00076AD5">
      <w:pPr>
        <w:pStyle w:val="skyriai"/>
        <w:spacing w:before="100"/>
      </w:pPr>
      <w:r>
        <w:t xml:space="preserve">Laimikio dydžio ir </w:t>
      </w:r>
      <w:bookmarkEnd w:id="1"/>
      <w:r w:rsidR="00A24764">
        <w:t>RŪŠINĖS SUDIETIĖS MĖGINIAI</w:t>
      </w:r>
    </w:p>
    <w:p w14:paraId="14735FED" w14:textId="4DA96652" w:rsidR="00BB7B9D" w:rsidRPr="0022671C" w:rsidRDefault="00BB7B9D" w:rsidP="00BB7B9D">
      <w:pPr>
        <w:spacing w:after="120" w:line="360" w:lineRule="auto"/>
        <w:jc w:val="both"/>
        <w:rPr>
          <w:rFonts w:ascii="Times New Roman" w:eastAsia="Times New Roman" w:hAnsi="Times New Roman" w:cs="Times New Roman"/>
          <w:color w:val="000000"/>
          <w:sz w:val="24"/>
          <w:szCs w:val="24"/>
          <w:lang w:eastAsia="lt-LT"/>
        </w:rPr>
      </w:pPr>
      <w:bookmarkStart w:id="3" w:name="_Hlk3883022"/>
      <w:bookmarkStart w:id="4" w:name="_Hlk5356089"/>
      <w:r w:rsidRPr="006F0603">
        <w:rPr>
          <w:rFonts w:ascii="Times New Roman" w:eastAsia="Times New Roman" w:hAnsi="Times New Roman" w:cs="Times New Roman"/>
          <w:color w:val="000000"/>
          <w:sz w:val="24"/>
          <w:szCs w:val="24"/>
          <w:lang w:eastAsia="lt-LT"/>
        </w:rPr>
        <w:t>Laimikis</w:t>
      </w:r>
      <w:r w:rsidR="001759BF">
        <w:rPr>
          <w:rFonts w:ascii="Times New Roman" w:eastAsia="Times New Roman" w:hAnsi="Times New Roman" w:cs="Times New Roman"/>
          <w:color w:val="000000"/>
          <w:sz w:val="24"/>
          <w:szCs w:val="24"/>
          <w:lang w:eastAsia="lt-LT"/>
        </w:rPr>
        <w:t xml:space="preserve"> (</w:t>
      </w:r>
      <w:proofErr w:type="spellStart"/>
      <w:r w:rsidR="001759BF" w:rsidRPr="001759BF">
        <w:rPr>
          <w:rFonts w:ascii="Times New Roman" w:eastAsia="Times New Roman" w:hAnsi="Times New Roman" w:cs="Times New Roman"/>
          <w:i/>
          <w:color w:val="000000"/>
          <w:sz w:val="24"/>
          <w:szCs w:val="24"/>
          <w:lang w:eastAsia="lt-LT"/>
        </w:rPr>
        <w:t>catch</w:t>
      </w:r>
      <w:proofErr w:type="spellEnd"/>
      <w:r w:rsidR="001759BF">
        <w:rPr>
          <w:rFonts w:ascii="Times New Roman" w:eastAsia="Times New Roman" w:hAnsi="Times New Roman" w:cs="Times New Roman"/>
          <w:color w:val="000000"/>
          <w:sz w:val="24"/>
          <w:szCs w:val="24"/>
          <w:lang w:eastAsia="lt-LT"/>
        </w:rPr>
        <w:t>)</w:t>
      </w:r>
      <w:r w:rsidRPr="006F0603">
        <w:rPr>
          <w:rFonts w:ascii="Times New Roman" w:eastAsia="Times New Roman" w:hAnsi="Times New Roman" w:cs="Times New Roman"/>
          <w:color w:val="000000"/>
          <w:sz w:val="24"/>
          <w:szCs w:val="24"/>
          <w:lang w:eastAsia="lt-LT"/>
        </w:rPr>
        <w:t xml:space="preserve"> – sugautų vandens biologinių išteklių visuma, išreikšta </w:t>
      </w:r>
      <w:r>
        <w:rPr>
          <w:rFonts w:ascii="Times New Roman" w:eastAsia="Times New Roman" w:hAnsi="Times New Roman" w:cs="Times New Roman"/>
          <w:color w:val="000000"/>
          <w:sz w:val="24"/>
          <w:szCs w:val="24"/>
          <w:lang w:eastAsia="lt-LT"/>
        </w:rPr>
        <w:t xml:space="preserve">svoriu, arba sugautų individų skaičiumi. Į </w:t>
      </w:r>
      <w:r w:rsidRPr="006F0603">
        <w:rPr>
          <w:rFonts w:ascii="Times New Roman" w:eastAsia="Times New Roman" w:hAnsi="Times New Roman" w:cs="Times New Roman"/>
          <w:color w:val="000000"/>
          <w:sz w:val="24"/>
          <w:szCs w:val="24"/>
          <w:lang w:eastAsia="lt-LT"/>
        </w:rPr>
        <w:t xml:space="preserve">laimikio sąvoką įeina </w:t>
      </w:r>
      <w:r w:rsidR="001759BF">
        <w:rPr>
          <w:rFonts w:ascii="Times New Roman" w:eastAsia="Times New Roman" w:hAnsi="Times New Roman" w:cs="Times New Roman"/>
          <w:color w:val="000000"/>
          <w:sz w:val="24"/>
          <w:szCs w:val="24"/>
          <w:lang w:eastAsia="lt-LT"/>
        </w:rPr>
        <w:t>iškraunamas laimikis (</w:t>
      </w:r>
      <w:proofErr w:type="spellStart"/>
      <w:r w:rsidR="001759BF" w:rsidRPr="001759BF">
        <w:rPr>
          <w:rFonts w:ascii="Times New Roman" w:eastAsia="Times New Roman" w:hAnsi="Times New Roman" w:cs="Times New Roman"/>
          <w:i/>
          <w:color w:val="000000"/>
          <w:sz w:val="24"/>
          <w:szCs w:val="24"/>
          <w:lang w:eastAsia="lt-LT"/>
        </w:rPr>
        <w:t>landings</w:t>
      </w:r>
      <w:proofErr w:type="spellEnd"/>
      <w:r w:rsidR="001759BF">
        <w:rPr>
          <w:rFonts w:ascii="Times New Roman" w:eastAsia="Times New Roman" w:hAnsi="Times New Roman" w:cs="Times New Roman"/>
          <w:color w:val="000000"/>
          <w:sz w:val="24"/>
          <w:szCs w:val="24"/>
          <w:lang w:eastAsia="lt-LT"/>
        </w:rPr>
        <w:t>) ir atgal į jūrą išmesta priegauda (</w:t>
      </w:r>
      <w:proofErr w:type="spellStart"/>
      <w:r w:rsidR="001759BF" w:rsidRPr="001759BF">
        <w:rPr>
          <w:rFonts w:ascii="Times New Roman" w:eastAsia="Times New Roman" w:hAnsi="Times New Roman" w:cs="Times New Roman"/>
          <w:i/>
          <w:color w:val="000000"/>
          <w:sz w:val="24"/>
          <w:szCs w:val="24"/>
          <w:lang w:eastAsia="lt-LT"/>
        </w:rPr>
        <w:t>diskards</w:t>
      </w:r>
      <w:proofErr w:type="spellEnd"/>
      <w:r w:rsidR="001759BF">
        <w:rPr>
          <w:rFonts w:ascii="Times New Roman" w:eastAsia="Times New Roman" w:hAnsi="Times New Roman" w:cs="Times New Roman"/>
          <w:color w:val="000000"/>
          <w:sz w:val="24"/>
          <w:szCs w:val="24"/>
          <w:lang w:eastAsia="lt-LT"/>
        </w:rPr>
        <w:t>). Įsigaliojus įpareigojimui iškrauti visą laimikį (Reglamentas (ES)1380/2013)</w:t>
      </w:r>
      <w:r w:rsidR="0022671C">
        <w:rPr>
          <w:rFonts w:ascii="Times New Roman" w:eastAsia="Times New Roman" w:hAnsi="Times New Roman" w:cs="Times New Roman"/>
          <w:color w:val="000000"/>
          <w:sz w:val="24"/>
          <w:szCs w:val="24"/>
          <w:lang w:eastAsia="lt-LT"/>
        </w:rPr>
        <w:t xml:space="preserve"> iškraunamas laimikis susideda iš tokių dalių: verslinio dydžio tikslinių žuvų sugavimai (</w:t>
      </w:r>
      <w:proofErr w:type="spellStart"/>
      <w:r w:rsidR="0022671C" w:rsidRPr="0022671C">
        <w:rPr>
          <w:rFonts w:ascii="Times New Roman" w:eastAsia="Times New Roman" w:hAnsi="Times New Roman" w:cs="Times New Roman"/>
          <w:i/>
          <w:color w:val="000000"/>
          <w:sz w:val="24"/>
          <w:szCs w:val="24"/>
          <w:lang w:eastAsia="lt-LT"/>
        </w:rPr>
        <w:t>wanted</w:t>
      </w:r>
      <w:proofErr w:type="spellEnd"/>
      <w:r w:rsidR="0022671C" w:rsidRPr="0022671C">
        <w:rPr>
          <w:rFonts w:ascii="Times New Roman" w:eastAsia="Times New Roman" w:hAnsi="Times New Roman" w:cs="Times New Roman"/>
          <w:i/>
          <w:color w:val="000000"/>
          <w:sz w:val="24"/>
          <w:szCs w:val="24"/>
          <w:lang w:eastAsia="lt-LT"/>
        </w:rPr>
        <w:t xml:space="preserve"> </w:t>
      </w:r>
      <w:proofErr w:type="spellStart"/>
      <w:r w:rsidR="0022671C" w:rsidRPr="0022671C">
        <w:rPr>
          <w:rFonts w:ascii="Times New Roman" w:eastAsia="Times New Roman" w:hAnsi="Times New Roman" w:cs="Times New Roman"/>
          <w:i/>
          <w:color w:val="000000"/>
          <w:sz w:val="24"/>
          <w:szCs w:val="24"/>
          <w:lang w:eastAsia="lt-LT"/>
        </w:rPr>
        <w:t>catch</w:t>
      </w:r>
      <w:proofErr w:type="spellEnd"/>
      <w:r w:rsidR="0022671C">
        <w:rPr>
          <w:rFonts w:ascii="Times New Roman" w:eastAsia="Times New Roman" w:hAnsi="Times New Roman" w:cs="Times New Roman"/>
          <w:color w:val="000000"/>
          <w:sz w:val="24"/>
          <w:szCs w:val="24"/>
          <w:lang w:eastAsia="lt-LT"/>
        </w:rPr>
        <w:t>); neverslinio dydžio netikslinių žuvų sugavimai (</w:t>
      </w:r>
      <w:proofErr w:type="spellStart"/>
      <w:r w:rsidR="0022671C" w:rsidRPr="0022671C">
        <w:rPr>
          <w:rFonts w:ascii="Times New Roman" w:eastAsia="Times New Roman" w:hAnsi="Times New Roman" w:cs="Times New Roman"/>
          <w:i/>
          <w:color w:val="000000"/>
          <w:sz w:val="24"/>
          <w:szCs w:val="24"/>
          <w:lang w:eastAsia="lt-LT"/>
        </w:rPr>
        <w:t>unwanted</w:t>
      </w:r>
      <w:proofErr w:type="spellEnd"/>
      <w:r w:rsidR="0022671C" w:rsidRPr="0022671C">
        <w:rPr>
          <w:rFonts w:ascii="Times New Roman" w:eastAsia="Times New Roman" w:hAnsi="Times New Roman" w:cs="Times New Roman"/>
          <w:i/>
          <w:color w:val="000000"/>
          <w:sz w:val="24"/>
          <w:szCs w:val="24"/>
          <w:lang w:eastAsia="lt-LT"/>
        </w:rPr>
        <w:t xml:space="preserve"> </w:t>
      </w:r>
      <w:proofErr w:type="spellStart"/>
      <w:r w:rsidR="0022671C" w:rsidRPr="0022671C">
        <w:rPr>
          <w:rFonts w:ascii="Times New Roman" w:eastAsia="Times New Roman" w:hAnsi="Times New Roman" w:cs="Times New Roman"/>
          <w:i/>
          <w:color w:val="000000"/>
          <w:sz w:val="24"/>
          <w:szCs w:val="24"/>
          <w:lang w:eastAsia="lt-LT"/>
        </w:rPr>
        <w:t>catch</w:t>
      </w:r>
      <w:proofErr w:type="spellEnd"/>
      <w:r w:rsidR="0022671C">
        <w:rPr>
          <w:rFonts w:ascii="Times New Roman" w:eastAsia="Times New Roman" w:hAnsi="Times New Roman" w:cs="Times New Roman"/>
          <w:color w:val="000000"/>
          <w:sz w:val="24"/>
          <w:szCs w:val="24"/>
          <w:lang w:eastAsia="lt-LT"/>
        </w:rPr>
        <w:t>); kita iškraunama priegauda (</w:t>
      </w:r>
      <w:proofErr w:type="spellStart"/>
      <w:r w:rsidR="0022671C" w:rsidRPr="0022671C">
        <w:rPr>
          <w:rFonts w:ascii="Times New Roman" w:eastAsia="Times New Roman" w:hAnsi="Times New Roman" w:cs="Times New Roman"/>
          <w:i/>
          <w:color w:val="000000"/>
          <w:sz w:val="24"/>
          <w:szCs w:val="24"/>
          <w:lang w:eastAsia="lt-LT"/>
        </w:rPr>
        <w:t>by-catch</w:t>
      </w:r>
      <w:proofErr w:type="spellEnd"/>
      <w:r w:rsidR="0022671C">
        <w:rPr>
          <w:rFonts w:ascii="Times New Roman" w:eastAsia="Times New Roman" w:hAnsi="Times New Roman" w:cs="Times New Roman"/>
          <w:i/>
          <w:color w:val="000000"/>
          <w:sz w:val="24"/>
          <w:szCs w:val="24"/>
          <w:lang w:eastAsia="lt-LT"/>
        </w:rPr>
        <w:t>).</w:t>
      </w:r>
      <w:bookmarkEnd w:id="3"/>
    </w:p>
    <w:bookmarkEnd w:id="4"/>
    <w:p w14:paraId="41E2A42F" w14:textId="425434FA" w:rsidR="00A24764" w:rsidRDefault="00BB7B9D" w:rsidP="00A24764">
      <w:pPr>
        <w:spacing w:after="120" w:line="360" w:lineRule="auto"/>
        <w:jc w:val="both"/>
        <w:rPr>
          <w:rFonts w:ascii="Times New Roman" w:eastAsia="Times New Roman" w:hAnsi="Times New Roman" w:cs="Times New Roman"/>
          <w:color w:val="000000"/>
          <w:sz w:val="24"/>
          <w:szCs w:val="24"/>
          <w:lang w:eastAsia="lt-LT"/>
        </w:rPr>
      </w:pPr>
      <w:r w:rsidRPr="00A61EA6">
        <w:rPr>
          <w:rFonts w:ascii="Times New Roman" w:eastAsia="Times New Roman" w:hAnsi="Times New Roman" w:cs="Times New Roman"/>
          <w:color w:val="000000"/>
          <w:sz w:val="24"/>
          <w:szCs w:val="24"/>
          <w:lang w:eastAsia="lt-LT"/>
        </w:rPr>
        <w:t>Rūšinė laimikio sudėtis - skirtingoms žuvų rūšių grupėms priklausančių organizmų santykis</w:t>
      </w:r>
      <w:r w:rsidRPr="006F0603">
        <w:rPr>
          <w:rFonts w:ascii="Times New Roman" w:eastAsia="Times New Roman" w:hAnsi="Times New Roman" w:cs="Times New Roman"/>
          <w:color w:val="000000"/>
          <w:sz w:val="24"/>
          <w:szCs w:val="24"/>
          <w:lang w:eastAsia="lt-LT"/>
        </w:rPr>
        <w:t xml:space="preserve"> laimikyje</w:t>
      </w:r>
      <w:r>
        <w:rPr>
          <w:rFonts w:ascii="Times New Roman" w:eastAsia="Times New Roman" w:hAnsi="Times New Roman" w:cs="Times New Roman"/>
          <w:color w:val="000000"/>
          <w:sz w:val="24"/>
          <w:szCs w:val="24"/>
          <w:lang w:eastAsia="lt-LT"/>
        </w:rPr>
        <w:t>.</w:t>
      </w:r>
    </w:p>
    <w:p w14:paraId="3381333D" w14:textId="7A50E40D" w:rsidR="00A24764" w:rsidRDefault="00A24764" w:rsidP="00A24764">
      <w:pPr>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Baltijos jūroje sugautos dugninės žuvys (menkės, plekšnės) dažniausiai </w:t>
      </w:r>
      <w:r w:rsidR="00517E9E">
        <w:rPr>
          <w:rFonts w:ascii="Times New Roman" w:eastAsia="Times New Roman" w:hAnsi="Times New Roman" w:cs="Times New Roman"/>
          <w:color w:val="000000"/>
          <w:sz w:val="24"/>
          <w:szCs w:val="24"/>
          <w:lang w:eastAsia="lt-LT"/>
        </w:rPr>
        <w:t xml:space="preserve">išrūšiuojamos pagal rūšis ir </w:t>
      </w:r>
      <w:r>
        <w:rPr>
          <w:rFonts w:ascii="Times New Roman" w:eastAsia="Times New Roman" w:hAnsi="Times New Roman" w:cs="Times New Roman"/>
          <w:color w:val="000000"/>
          <w:sz w:val="24"/>
          <w:szCs w:val="24"/>
          <w:lang w:eastAsia="lt-LT"/>
        </w:rPr>
        <w:t>laikomos dėžėse su ledu</w:t>
      </w:r>
      <w:r w:rsidR="00517E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Smulkios pelaginės žuvys (strimelės, šprotai) </w:t>
      </w:r>
      <w:r w:rsidR="00517E9E">
        <w:rPr>
          <w:rFonts w:ascii="Times New Roman" w:eastAsia="Times New Roman" w:hAnsi="Times New Roman" w:cs="Times New Roman"/>
          <w:color w:val="000000"/>
          <w:sz w:val="24"/>
          <w:szCs w:val="24"/>
          <w:lang w:eastAsia="lt-LT"/>
        </w:rPr>
        <w:t>laive paprastai nerūšiuojamos ir laikomos tiek dėžėse, tiek kitose talpose.</w:t>
      </w:r>
    </w:p>
    <w:p w14:paraId="6ED18EF3" w14:textId="2363ACA3" w:rsidR="00BB7B9D" w:rsidRPr="006F0603" w:rsidRDefault="00BB7B9D" w:rsidP="00BB7B9D">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Priklausomai nuo laimikio dydžio ir jo laikymo laive būdo, </w:t>
      </w:r>
      <w:r w:rsidRPr="00A61EA6">
        <w:rPr>
          <w:rFonts w:ascii="Times New Roman" w:eastAsia="Times New Roman" w:hAnsi="Times New Roman" w:cs="Times New Roman"/>
          <w:color w:val="000000"/>
          <w:sz w:val="24"/>
          <w:szCs w:val="24"/>
          <w:lang w:eastAsia="lt-LT"/>
        </w:rPr>
        <w:t>bendras laimikio svoris</w:t>
      </w:r>
      <w:r w:rsidRPr="006F0603">
        <w:rPr>
          <w:rFonts w:ascii="Times New Roman" w:eastAsia="Times New Roman" w:hAnsi="Times New Roman" w:cs="Times New Roman"/>
          <w:color w:val="000000"/>
          <w:sz w:val="24"/>
          <w:szCs w:val="24"/>
          <w:lang w:eastAsia="lt-LT"/>
        </w:rPr>
        <w:t xml:space="preserve"> nustatomas šiais būdais:</w:t>
      </w:r>
    </w:p>
    <w:p w14:paraId="7865E43B" w14:textId="69747530" w:rsidR="00BB7B9D" w:rsidRPr="00575D04" w:rsidRDefault="00BB7B9D" w:rsidP="008D0DA6">
      <w:pPr>
        <w:pStyle w:val="ListParagraph"/>
        <w:numPr>
          <w:ilvl w:val="0"/>
          <w:numId w:val="12"/>
        </w:numPr>
        <w:spacing w:before="0" w:beforeAutospacing="0" w:after="120" w:line="360" w:lineRule="auto"/>
        <w:ind w:left="0" w:firstLine="480"/>
        <w:rPr>
          <w:color w:val="000000"/>
          <w:lang w:eastAsia="lt-LT"/>
        </w:rPr>
      </w:pPr>
      <w:r w:rsidRPr="0022671C">
        <w:rPr>
          <w:b/>
          <w:color w:val="000000"/>
          <w:lang w:eastAsia="lt-LT"/>
        </w:rPr>
        <w:t>Nedidelis</w:t>
      </w:r>
      <w:r w:rsidR="0022671C" w:rsidRPr="0022671C">
        <w:rPr>
          <w:b/>
          <w:color w:val="000000"/>
          <w:lang w:eastAsia="lt-LT"/>
        </w:rPr>
        <w:t xml:space="preserve"> </w:t>
      </w:r>
      <w:r w:rsidR="00517E9E">
        <w:rPr>
          <w:b/>
          <w:color w:val="000000"/>
          <w:lang w:eastAsia="lt-LT"/>
        </w:rPr>
        <w:t xml:space="preserve">nerūšiuotas </w:t>
      </w:r>
      <w:r w:rsidR="0022671C" w:rsidRPr="0022671C">
        <w:rPr>
          <w:b/>
          <w:color w:val="000000"/>
          <w:lang w:eastAsia="lt-LT"/>
        </w:rPr>
        <w:t>laimikis</w:t>
      </w:r>
      <w:r w:rsidR="0022671C">
        <w:rPr>
          <w:color w:val="000000"/>
          <w:lang w:eastAsia="lt-LT"/>
        </w:rPr>
        <w:t xml:space="preserve"> </w:t>
      </w:r>
      <w:r w:rsidR="00517E9E">
        <w:rPr>
          <w:color w:val="000000"/>
          <w:lang w:eastAsia="lt-LT"/>
        </w:rPr>
        <w:t>(</w:t>
      </w:r>
      <w:r w:rsidRPr="00575D04">
        <w:rPr>
          <w:color w:val="000000"/>
          <w:lang w:eastAsia="lt-LT"/>
        </w:rPr>
        <w:t>iki 250 kilogramų, arba iki 10 standartinių dėžių</w:t>
      </w:r>
      <w:r w:rsidR="00517E9E">
        <w:rPr>
          <w:color w:val="000000"/>
          <w:lang w:eastAsia="lt-LT"/>
        </w:rPr>
        <w:t xml:space="preserve">). Laimikis išrūšiuojamas pagal rūšis ir pasveriama kiekviena išrūšiuota dalis.    </w:t>
      </w:r>
      <w:r w:rsidRPr="00575D04">
        <w:rPr>
          <w:color w:val="000000"/>
          <w:lang w:eastAsia="lt-LT"/>
        </w:rPr>
        <w:t xml:space="preserve"> </w:t>
      </w:r>
      <w:r>
        <w:rPr>
          <w:color w:val="000000"/>
          <w:lang w:eastAsia="lt-LT"/>
        </w:rPr>
        <w:t xml:space="preserve">laimikis - </w:t>
      </w:r>
      <w:r w:rsidRPr="00575D04">
        <w:rPr>
          <w:color w:val="000000"/>
          <w:lang w:eastAsia="lt-LT"/>
        </w:rPr>
        <w:t>pasveriamas visas laimikis</w:t>
      </w:r>
      <w:r w:rsidR="0022671C">
        <w:rPr>
          <w:color w:val="000000"/>
          <w:lang w:eastAsia="lt-LT"/>
        </w:rPr>
        <w:t xml:space="preserve">. Jeigu laimikis laikomas standartinėse dėžėse </w:t>
      </w:r>
      <w:r w:rsidR="002A3728">
        <w:rPr>
          <w:color w:val="000000"/>
          <w:lang w:eastAsia="lt-LT"/>
        </w:rPr>
        <w:t>iš bendro svorio atimamas tuščių dėžių svoris. Jeigu laimikis laikomas dėžėse su ledu, sveriamas laimikis perkraunamas į tuščias dėžes (be ledo), po svėrimo vėl užpilama ledu.</w:t>
      </w:r>
    </w:p>
    <w:p w14:paraId="77F19142" w14:textId="5CF88996" w:rsidR="00BB7B9D" w:rsidRPr="00575D04" w:rsidRDefault="00BB7B9D" w:rsidP="008D0DA6">
      <w:pPr>
        <w:pStyle w:val="ListParagraph"/>
        <w:numPr>
          <w:ilvl w:val="0"/>
          <w:numId w:val="12"/>
        </w:numPr>
        <w:spacing w:before="0" w:beforeAutospacing="0" w:after="120" w:line="360" w:lineRule="auto"/>
        <w:ind w:left="0" w:firstLine="480"/>
        <w:rPr>
          <w:iCs/>
          <w:color w:val="000000"/>
          <w:lang w:eastAsia="lt-LT"/>
        </w:rPr>
      </w:pPr>
      <w:r w:rsidRPr="0022671C">
        <w:rPr>
          <w:b/>
          <w:color w:val="000000"/>
          <w:lang w:eastAsia="lt-LT"/>
        </w:rPr>
        <w:lastRenderedPageBreak/>
        <w:t>Nerūšiuotas laimikis</w:t>
      </w:r>
      <w:r w:rsidRPr="00575D04">
        <w:rPr>
          <w:color w:val="000000"/>
          <w:lang w:eastAsia="lt-LT"/>
        </w:rPr>
        <w:t xml:space="preserve"> </w:t>
      </w:r>
      <w:r w:rsidRPr="0022671C">
        <w:rPr>
          <w:b/>
          <w:color w:val="000000"/>
          <w:lang w:eastAsia="lt-LT"/>
        </w:rPr>
        <w:t>laikomas standartinėse dėžėse</w:t>
      </w:r>
      <w:r w:rsidRPr="00575D04">
        <w:rPr>
          <w:color w:val="000000"/>
          <w:lang w:eastAsia="lt-LT"/>
        </w:rPr>
        <w:t>, kai dėžių skaičius didesnis nei 10. Suskaičiuojamos visos dėžės, po to pasveriamos penkios atsitiktinai pasirinktos dėžės. Jeigu laimikis laikomas dėžėse su ledu, atrinktas svėrimui dėžes reikia perkrauti į tuščias, pasverti ir po to vėl užpilti ledu. Apskaičiuojamas vienos dėžės vidutinis svoris (</w:t>
      </w:r>
      <w:proofErr w:type="spellStart"/>
      <w:r w:rsidRPr="00575D04">
        <w:rPr>
          <w:i/>
          <w:color w:val="000000"/>
          <w:lang w:eastAsia="lt-LT"/>
        </w:rPr>
        <w:t>neto</w:t>
      </w:r>
      <w:proofErr w:type="spellEnd"/>
      <w:r w:rsidRPr="00575D04">
        <w:rPr>
          <w:color w:val="000000"/>
          <w:lang w:eastAsia="lt-LT"/>
        </w:rPr>
        <w:t xml:space="preserve">) ir gautas vienos dėžės vidutinis svoris padauginamas iš visų dėžių skaičiaus </w:t>
      </w:r>
      <w:r w:rsidRPr="00BC4B52">
        <w:rPr>
          <w:color w:val="000000"/>
          <w:lang w:eastAsia="lt-LT"/>
        </w:rPr>
        <w:t xml:space="preserve">(formulė </w:t>
      </w:r>
      <w:r w:rsidR="0022671C" w:rsidRPr="00BC4B52">
        <w:rPr>
          <w:color w:val="000000"/>
          <w:lang w:eastAsia="lt-LT"/>
        </w:rPr>
        <w:t>1</w:t>
      </w:r>
      <w:r w:rsidRPr="00BC4B52">
        <w:rPr>
          <w:color w:val="000000"/>
          <w:lang w:eastAsia="lt-LT"/>
        </w:rPr>
        <w:t>)</w:t>
      </w:r>
      <w:r w:rsidRPr="00575D04">
        <w:rPr>
          <w:color w:val="000000"/>
          <w:lang w:eastAsia="lt-LT"/>
        </w:rPr>
        <w:t xml:space="preserve"> </w:t>
      </w:r>
    </w:p>
    <w:p w14:paraId="095E8B7D" w14:textId="0B732FAC" w:rsidR="00BB7B9D" w:rsidRPr="002E17E7" w:rsidRDefault="00BB7B9D" w:rsidP="00BB7B9D">
      <w:pPr>
        <w:pStyle w:val="formul"/>
        <w:rPr>
          <w:rFonts w:ascii="Times New Roman" w:hAnsi="Times New Roman"/>
          <w:lang w:eastAsia="lt-LT"/>
        </w:rPr>
      </w:pPr>
      <m:oMath>
        <m:r>
          <w:rPr>
            <w:lang w:eastAsia="lt-LT"/>
          </w:rPr>
          <m:t>M=D(</m:t>
        </m:r>
        <m:sSub>
          <m:sSubPr>
            <m:ctrlPr>
              <w:rPr>
                <w:lang w:eastAsia="lt-LT"/>
              </w:rPr>
            </m:ctrlPr>
          </m:sSubPr>
          <m:e>
            <m:r>
              <w:rPr>
                <w:lang w:eastAsia="lt-LT"/>
              </w:rPr>
              <m:t>m</m:t>
            </m:r>
          </m:e>
          <m:sub>
            <m:r>
              <w:rPr>
                <w:lang w:eastAsia="lt-LT"/>
              </w:rPr>
              <m:t>s</m:t>
            </m:r>
          </m:sub>
        </m:sSub>
        <m:r>
          <w:rPr>
            <w:lang w:eastAsia="lt-LT"/>
          </w:rPr>
          <m:t>/5-</m:t>
        </m:r>
        <m:sSub>
          <m:sSubPr>
            <m:ctrlPr>
              <w:rPr>
                <w:lang w:eastAsia="lt-LT"/>
              </w:rPr>
            </m:ctrlPr>
          </m:sSubPr>
          <m:e>
            <m:r>
              <w:rPr>
                <w:lang w:eastAsia="lt-LT"/>
              </w:rPr>
              <m:t>m</m:t>
            </m:r>
          </m:e>
          <m:sub>
            <m:r>
              <w:rPr>
                <w:lang w:eastAsia="lt-LT"/>
              </w:rPr>
              <m:t>d</m:t>
            </m:r>
          </m:sub>
        </m:sSub>
        <m:r>
          <w:rPr>
            <w:lang w:eastAsia="lt-LT"/>
          </w:rPr>
          <m:t xml:space="preserve"> )</m:t>
        </m:r>
      </m:oMath>
      <w:r>
        <w:rPr>
          <w:rFonts w:ascii="Times New Roman" w:hAnsi="Times New Roman"/>
          <w:lang w:eastAsia="lt-LT"/>
        </w:rPr>
        <w:t xml:space="preserve"> </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 xml:space="preserve"> </w:t>
      </w:r>
      <w:r w:rsidRPr="001075E5">
        <w:t>formulė</w:t>
      </w:r>
      <w:r>
        <w:rPr>
          <w:rFonts w:ascii="Times New Roman" w:hAnsi="Times New Roman"/>
          <w:lang w:eastAsia="lt-LT"/>
        </w:rPr>
        <w:t xml:space="preserve"> </w:t>
      </w:r>
      <w:r w:rsidR="0022671C">
        <w:rPr>
          <w:rFonts w:ascii="Times New Roman" w:hAnsi="Times New Roman"/>
          <w:lang w:eastAsia="lt-LT"/>
        </w:rPr>
        <w:t>1</w:t>
      </w:r>
    </w:p>
    <w:p w14:paraId="0B19ED4A" w14:textId="77777777" w:rsidR="00BB7B9D" w:rsidRDefault="00BB7B9D" w:rsidP="00BB7B9D">
      <w:pPr>
        <w:spacing w:after="0" w:line="240" w:lineRule="auto"/>
        <w:ind w:left="284"/>
        <w:rPr>
          <w:rFonts w:ascii="Times New Roman" w:eastAsia="Times New Roman" w:hAnsi="Times New Roman" w:cs="Times New Roman"/>
          <w:color w:val="000000"/>
          <w:sz w:val="24"/>
          <w:szCs w:val="24"/>
          <w:lang w:eastAsia="lt-LT"/>
        </w:rPr>
      </w:pPr>
      <w:bookmarkStart w:id="5" w:name="_Hlk3907634"/>
      <w:r>
        <w:rPr>
          <w:rFonts w:ascii="Times New Roman" w:eastAsia="Times New Roman" w:hAnsi="Times New Roman" w:cs="Times New Roman"/>
          <w:color w:val="000000"/>
          <w:sz w:val="24"/>
          <w:szCs w:val="24"/>
          <w:lang w:eastAsia="lt-LT"/>
        </w:rPr>
        <w:t xml:space="preserve">Kur: </w:t>
      </w:r>
      <w:r>
        <w:rPr>
          <w:rFonts w:ascii="Times New Roman" w:eastAsia="Times New Roman" w:hAnsi="Times New Roman" w:cs="Times New Roman"/>
          <w:color w:val="000000"/>
          <w:sz w:val="24"/>
          <w:szCs w:val="24"/>
          <w:lang w:eastAsia="lt-LT"/>
        </w:rPr>
        <w:tab/>
      </w:r>
      <w:r w:rsidRPr="0049578B">
        <w:rPr>
          <w:rFonts w:ascii="Times New Roman" w:eastAsia="Times New Roman" w:hAnsi="Times New Roman" w:cs="Times New Roman"/>
          <w:i/>
          <w:color w:val="000000"/>
          <w:sz w:val="24"/>
          <w:szCs w:val="24"/>
          <w:lang w:eastAsia="lt-LT"/>
        </w:rPr>
        <w:t>M</w:t>
      </w:r>
      <w:r>
        <w:rPr>
          <w:rFonts w:ascii="Times New Roman" w:eastAsia="Times New Roman" w:hAnsi="Times New Roman" w:cs="Times New Roman"/>
          <w:color w:val="000000"/>
          <w:sz w:val="24"/>
          <w:szCs w:val="24"/>
          <w:lang w:eastAsia="lt-LT"/>
        </w:rPr>
        <w:t xml:space="preserve"> – laimikio svoris kilogramais;</w:t>
      </w:r>
    </w:p>
    <w:p w14:paraId="7CB0F02B" w14:textId="77777777" w:rsidR="00BB7B9D" w:rsidRDefault="00BB7B9D" w:rsidP="00BB7B9D">
      <w:pPr>
        <w:spacing w:after="0" w:line="240" w:lineRule="auto"/>
        <w:ind w:left="2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Pr="0049578B">
        <w:rPr>
          <w:rFonts w:ascii="Times New Roman" w:eastAsia="Times New Roman" w:hAnsi="Times New Roman" w:cs="Times New Roman"/>
          <w:i/>
          <w:color w:val="000000"/>
          <w:sz w:val="24"/>
          <w:szCs w:val="24"/>
          <w:lang w:eastAsia="lt-LT"/>
        </w:rPr>
        <w:t>D</w:t>
      </w:r>
      <w:r>
        <w:rPr>
          <w:rFonts w:ascii="Times New Roman" w:eastAsia="Times New Roman" w:hAnsi="Times New Roman" w:cs="Times New Roman"/>
          <w:color w:val="000000"/>
          <w:sz w:val="24"/>
          <w:szCs w:val="24"/>
          <w:lang w:eastAsia="lt-LT"/>
        </w:rPr>
        <w:t xml:space="preserve"> – visų dėžių skaičius</w:t>
      </w:r>
    </w:p>
    <w:p w14:paraId="2AFA9BFB" w14:textId="77777777" w:rsidR="00BB7B9D" w:rsidRDefault="00BB7B9D" w:rsidP="00BB7B9D">
      <w:pPr>
        <w:spacing w:after="0" w:line="240" w:lineRule="auto"/>
        <w:ind w:left="1004" w:firstLine="436"/>
        <w:rPr>
          <w:rFonts w:ascii="Times New Roman" w:eastAsia="Times New Roman" w:hAnsi="Times New Roman" w:cs="Times New Roman"/>
          <w:color w:val="000000"/>
          <w:sz w:val="24"/>
          <w:szCs w:val="24"/>
          <w:lang w:eastAsia="lt-LT"/>
        </w:rPr>
      </w:pPr>
      <w:proofErr w:type="spellStart"/>
      <w:r w:rsidRPr="0022671C">
        <w:rPr>
          <w:rFonts w:ascii="Times New Roman" w:eastAsia="Times New Roman" w:hAnsi="Times New Roman" w:cs="Times New Roman"/>
          <w:i/>
          <w:color w:val="000000"/>
          <w:sz w:val="24"/>
          <w:szCs w:val="24"/>
          <w:lang w:eastAsia="lt-LT"/>
        </w:rPr>
        <w:t>m</w:t>
      </w:r>
      <w:r w:rsidRPr="0022671C">
        <w:rPr>
          <w:rFonts w:ascii="Times New Roman" w:eastAsia="Times New Roman" w:hAnsi="Times New Roman" w:cs="Times New Roman"/>
          <w:i/>
          <w:color w:val="000000"/>
          <w:sz w:val="24"/>
          <w:szCs w:val="24"/>
          <w:vertAlign w:val="subscript"/>
          <w:lang w:eastAsia="lt-LT"/>
        </w:rPr>
        <w:t>s</w:t>
      </w:r>
      <w:proofErr w:type="spellEnd"/>
      <w:r>
        <w:rPr>
          <w:rFonts w:ascii="Times New Roman" w:eastAsia="Times New Roman" w:hAnsi="Times New Roman" w:cs="Times New Roman"/>
          <w:color w:val="000000"/>
          <w:sz w:val="24"/>
          <w:szCs w:val="24"/>
          <w:lang w:eastAsia="lt-LT"/>
        </w:rPr>
        <w:t xml:space="preserve"> – pasvertų pilnų penkių dėžių svoris kilogramais</w:t>
      </w:r>
    </w:p>
    <w:p w14:paraId="6B3EB77C" w14:textId="77777777" w:rsidR="00BB7B9D" w:rsidRPr="005546E2" w:rsidRDefault="00BB7B9D" w:rsidP="00BB7B9D">
      <w:pPr>
        <w:spacing w:after="0" w:line="240" w:lineRule="auto"/>
        <w:ind w:left="720" w:firstLine="720"/>
        <w:rPr>
          <w:rFonts w:ascii="Times New Roman" w:eastAsia="Times New Roman" w:hAnsi="Times New Roman" w:cs="Times New Roman"/>
          <w:color w:val="000000"/>
          <w:sz w:val="24"/>
          <w:szCs w:val="24"/>
          <w:lang w:eastAsia="lt-LT"/>
        </w:rPr>
      </w:pPr>
      <w:r w:rsidRPr="0022671C">
        <w:rPr>
          <w:rFonts w:ascii="Times New Roman" w:eastAsia="Times New Roman" w:hAnsi="Times New Roman" w:cs="Times New Roman"/>
          <w:i/>
          <w:color w:val="000000"/>
          <w:sz w:val="24"/>
          <w:szCs w:val="24"/>
          <w:lang w:eastAsia="lt-LT"/>
        </w:rPr>
        <w:t>m</w:t>
      </w:r>
      <w:r w:rsidRPr="0022671C">
        <w:rPr>
          <w:rFonts w:ascii="Times New Roman" w:eastAsia="Times New Roman" w:hAnsi="Times New Roman" w:cs="Times New Roman"/>
          <w:i/>
          <w:color w:val="000000"/>
          <w:sz w:val="24"/>
          <w:szCs w:val="24"/>
          <w:vertAlign w:val="subscript"/>
          <w:lang w:eastAsia="lt-LT"/>
        </w:rPr>
        <w:t>d</w:t>
      </w:r>
      <w:r w:rsidRPr="0022671C">
        <w:rPr>
          <w:rFonts w:ascii="Times New Roman" w:eastAsia="Times New Roman" w:hAnsi="Times New Roman" w:cs="Times New Roman"/>
          <w:i/>
          <w:color w:val="000000"/>
          <w:sz w:val="24"/>
          <w:szCs w:val="24"/>
          <w:lang w:eastAsia="lt-LT"/>
        </w:rPr>
        <w:t xml:space="preserve"> </w:t>
      </w:r>
      <w:r>
        <w:rPr>
          <w:rFonts w:ascii="Times New Roman" w:eastAsia="Times New Roman" w:hAnsi="Times New Roman" w:cs="Times New Roman"/>
          <w:color w:val="000000"/>
          <w:sz w:val="24"/>
          <w:szCs w:val="24"/>
          <w:lang w:eastAsia="lt-LT"/>
        </w:rPr>
        <w:t>– tuščios dėžės svoris kilogramais</w:t>
      </w:r>
      <w:r>
        <w:rPr>
          <w:rFonts w:ascii="Times New Roman" w:eastAsia="Times New Roman" w:hAnsi="Times New Roman" w:cs="Times New Roman"/>
          <w:color w:val="000000"/>
          <w:sz w:val="24"/>
          <w:szCs w:val="24"/>
          <w:lang w:eastAsia="lt-LT"/>
        </w:rPr>
        <w:br/>
      </w:r>
    </w:p>
    <w:bookmarkEnd w:id="5"/>
    <w:p w14:paraId="6011FEF0" w14:textId="77777777" w:rsidR="00BB7B9D" w:rsidRDefault="00BB7B9D" w:rsidP="008D0DA6">
      <w:pPr>
        <w:pStyle w:val="ListParagraph"/>
        <w:numPr>
          <w:ilvl w:val="0"/>
          <w:numId w:val="12"/>
        </w:numPr>
        <w:spacing w:before="0" w:beforeAutospacing="0" w:after="120" w:line="360" w:lineRule="auto"/>
        <w:ind w:left="0" w:firstLine="480"/>
        <w:rPr>
          <w:color w:val="000000"/>
          <w:lang w:eastAsia="lt-LT"/>
        </w:rPr>
      </w:pPr>
      <w:r w:rsidRPr="0022671C">
        <w:rPr>
          <w:b/>
          <w:color w:val="000000"/>
          <w:lang w:eastAsia="lt-LT"/>
        </w:rPr>
        <w:t>Laimikis išrūšiuotas į standartines dėžes</w:t>
      </w:r>
      <w:r w:rsidRPr="006F0603">
        <w:rPr>
          <w:color w:val="000000"/>
          <w:lang w:eastAsia="lt-LT"/>
        </w:rPr>
        <w:t xml:space="preserve"> pagal atskiras žuvų rūšis, tada </w:t>
      </w:r>
      <w:r>
        <w:rPr>
          <w:color w:val="000000"/>
          <w:lang w:eastAsia="lt-LT"/>
        </w:rPr>
        <w:t xml:space="preserve">kiekvienai rūšiai taikomas pirmas arba antras būdai, o bendras laimikio dydis nustatomas sudedant </w:t>
      </w:r>
      <w:r w:rsidRPr="006F0603">
        <w:rPr>
          <w:color w:val="000000"/>
          <w:lang w:eastAsia="lt-LT"/>
        </w:rPr>
        <w:t>kiekvienos žuvų rūšies svori</w:t>
      </w:r>
      <w:r>
        <w:rPr>
          <w:color w:val="000000"/>
          <w:lang w:eastAsia="lt-LT"/>
        </w:rPr>
        <w:t>us;</w:t>
      </w:r>
    </w:p>
    <w:p w14:paraId="5A364973" w14:textId="551207F2" w:rsidR="00BC4B52" w:rsidRDefault="00BB7B9D" w:rsidP="008D0DA6">
      <w:pPr>
        <w:pStyle w:val="ListParagraph"/>
        <w:numPr>
          <w:ilvl w:val="0"/>
          <w:numId w:val="12"/>
        </w:numPr>
        <w:spacing w:before="0" w:beforeAutospacing="0" w:after="120" w:line="360" w:lineRule="auto"/>
        <w:ind w:left="0" w:firstLine="480"/>
        <w:rPr>
          <w:color w:val="000000"/>
          <w:lang w:eastAsia="lt-LT"/>
        </w:rPr>
      </w:pPr>
      <w:r w:rsidRPr="0022671C">
        <w:rPr>
          <w:b/>
          <w:color w:val="000000"/>
          <w:lang w:eastAsia="lt-LT"/>
        </w:rPr>
        <w:t>Nerūšiuotas laimikis laikomas didelėse talpose</w:t>
      </w:r>
      <w:r>
        <w:rPr>
          <w:color w:val="000000"/>
          <w:lang w:eastAsia="lt-LT"/>
        </w:rPr>
        <w:t xml:space="preserve">. (Tokiose talpose gali būti laikomos smulkios žuvys pvz. strimelės ar </w:t>
      </w:r>
      <w:r w:rsidR="002A3728">
        <w:rPr>
          <w:color w:val="000000"/>
          <w:lang w:eastAsia="lt-LT"/>
        </w:rPr>
        <w:t>š</w:t>
      </w:r>
      <w:r>
        <w:rPr>
          <w:color w:val="000000"/>
          <w:lang w:eastAsia="lt-LT"/>
        </w:rPr>
        <w:t>protai). Pagal laive esančią dokumentaciją nustatomas talpos tūris, po to išmatuojamas neužpildytas talpos tūris (jeigu talpa nepilnai užpildyta), po to iš kiekvienos talpos paimama po du – keturis 10-ies litrų tūrio mėginai, jie pasveriami, ir bendras laimikio svoris paskaičiuojamas pagal formu</w:t>
      </w:r>
      <w:r w:rsidR="00BC4B52">
        <w:rPr>
          <w:color w:val="000000"/>
          <w:lang w:eastAsia="lt-LT"/>
        </w:rPr>
        <w:t>lę 2:</w:t>
      </w:r>
    </w:p>
    <w:p w14:paraId="78390261" w14:textId="4DC3C416" w:rsidR="00BB7B9D" w:rsidRDefault="00BB7B9D" w:rsidP="00BB7B9D">
      <w:pPr>
        <w:pStyle w:val="formul"/>
        <w:spacing w:before="0" w:beforeAutospacing="0"/>
        <w:rPr>
          <w:rFonts w:ascii="Times New Roman" w:hAnsi="Times New Roman"/>
          <w:lang w:eastAsia="lt-LT"/>
        </w:rPr>
      </w:pPr>
      <w:bookmarkStart w:id="6" w:name="_Hlk31276946"/>
      <m:oMath>
        <m:r>
          <w:rPr>
            <w:sz w:val="28"/>
            <w:szCs w:val="28"/>
            <w:lang w:eastAsia="lt-LT"/>
          </w:rPr>
          <m:t>M=((</m:t>
        </m:r>
        <m:sSub>
          <m:sSubPr>
            <m:ctrlPr>
              <w:rPr>
                <w:sz w:val="28"/>
                <w:szCs w:val="28"/>
                <w:lang w:eastAsia="lt-LT"/>
              </w:rPr>
            </m:ctrlPr>
          </m:sSubPr>
          <m:e>
            <m:r>
              <w:rPr>
                <w:sz w:val="28"/>
                <w:szCs w:val="28"/>
                <w:lang w:eastAsia="lt-LT"/>
              </w:rPr>
              <m:t>V</m:t>
            </m:r>
          </m:e>
          <m:sub>
            <m:r>
              <w:rPr>
                <w:sz w:val="28"/>
                <w:szCs w:val="28"/>
                <w:lang w:eastAsia="lt-LT"/>
              </w:rPr>
              <m:t>T</m:t>
            </m:r>
          </m:sub>
        </m:sSub>
        <m:r>
          <w:rPr>
            <w:sz w:val="28"/>
            <w:szCs w:val="28"/>
            <w:lang w:eastAsia="lt-LT"/>
          </w:rPr>
          <m:t>-</m:t>
        </m:r>
        <m:sSub>
          <m:sSubPr>
            <m:ctrlPr>
              <w:rPr>
                <w:sz w:val="28"/>
                <w:szCs w:val="28"/>
                <w:lang w:eastAsia="lt-LT"/>
              </w:rPr>
            </m:ctrlPr>
          </m:sSubPr>
          <m:e>
            <m:r>
              <w:rPr>
                <w:sz w:val="28"/>
                <w:szCs w:val="28"/>
                <w:lang w:eastAsia="lt-LT"/>
              </w:rPr>
              <m:t>V</m:t>
            </m:r>
          </m:e>
          <m:sub>
            <m:r>
              <w:rPr>
                <w:sz w:val="28"/>
                <w:szCs w:val="28"/>
                <w:lang w:eastAsia="lt-LT"/>
              </w:rPr>
              <m:t>e</m:t>
            </m:r>
          </m:sub>
        </m:sSub>
        <m:r>
          <w:rPr>
            <w:sz w:val="28"/>
            <w:szCs w:val="28"/>
            <w:lang w:eastAsia="lt-LT"/>
          </w:rPr>
          <m:t xml:space="preserve"> ) </m:t>
        </m:r>
        <m:sSub>
          <m:sSubPr>
            <m:ctrlPr>
              <w:rPr>
                <w:sz w:val="28"/>
                <w:szCs w:val="28"/>
                <w:lang w:eastAsia="lt-LT"/>
              </w:rPr>
            </m:ctrlPr>
          </m:sSubPr>
          <m:e>
            <m:r>
              <w:rPr>
                <w:sz w:val="28"/>
                <w:szCs w:val="28"/>
                <w:lang w:eastAsia="lt-LT"/>
              </w:rPr>
              <m:t>m</m:t>
            </m:r>
          </m:e>
          <m:sub>
            <m:r>
              <w:rPr>
                <w:sz w:val="28"/>
                <w:szCs w:val="28"/>
                <w:lang w:eastAsia="lt-LT"/>
              </w:rPr>
              <m:t>s</m:t>
            </m:r>
          </m:sub>
        </m:sSub>
        <m:r>
          <w:rPr>
            <w:sz w:val="28"/>
            <w:szCs w:val="28"/>
            <w:lang w:eastAsia="lt-LT"/>
          </w:rPr>
          <m:t>)/(10</m:t>
        </m:r>
        <m:sSub>
          <m:sSubPr>
            <m:ctrlPr>
              <w:rPr>
                <w:sz w:val="28"/>
                <w:szCs w:val="28"/>
                <w:lang w:eastAsia="lt-LT"/>
              </w:rPr>
            </m:ctrlPr>
          </m:sSubPr>
          <m:e>
            <m:r>
              <w:rPr>
                <w:sz w:val="28"/>
                <w:szCs w:val="28"/>
                <w:lang w:eastAsia="lt-LT"/>
              </w:rPr>
              <m:t>n</m:t>
            </m:r>
          </m:e>
          <m:sub>
            <m:r>
              <w:rPr>
                <w:sz w:val="28"/>
                <w:szCs w:val="28"/>
                <w:lang w:eastAsia="lt-LT"/>
              </w:rPr>
              <m:t>s</m:t>
            </m:r>
          </m:sub>
        </m:sSub>
        <m:r>
          <w:rPr>
            <w:sz w:val="28"/>
            <w:szCs w:val="28"/>
            <w:lang w:eastAsia="lt-LT"/>
          </w:rPr>
          <m:t xml:space="preserve"> )</m:t>
        </m:r>
      </m:oMath>
      <w:bookmarkEnd w:id="6"/>
      <w:r>
        <w:rPr>
          <w:rFonts w:ascii="Times New Roman" w:hAnsi="Times New Roman"/>
          <w:lang w:eastAsia="lt-LT"/>
        </w:rPr>
        <w:tab/>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 xml:space="preserve">formulė </w:t>
      </w:r>
      <w:r w:rsidR="002A3728">
        <w:rPr>
          <w:rFonts w:ascii="Times New Roman" w:hAnsi="Times New Roman"/>
          <w:lang w:eastAsia="lt-LT"/>
        </w:rPr>
        <w:t>2</w:t>
      </w:r>
    </w:p>
    <w:p w14:paraId="3E1D2E03" w14:textId="77777777" w:rsidR="00BB7B9D" w:rsidRDefault="00BB7B9D" w:rsidP="00BB7B9D">
      <w:pPr>
        <w:spacing w:after="0" w:line="240" w:lineRule="auto"/>
        <w:ind w:left="2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Kur: </w:t>
      </w:r>
      <w:r>
        <w:rPr>
          <w:rFonts w:ascii="Times New Roman" w:eastAsia="Times New Roman" w:hAnsi="Times New Roman" w:cs="Times New Roman"/>
          <w:color w:val="000000"/>
          <w:sz w:val="24"/>
          <w:szCs w:val="24"/>
          <w:lang w:eastAsia="lt-LT"/>
        </w:rPr>
        <w:tab/>
      </w:r>
      <w:r w:rsidRPr="0049578B">
        <w:rPr>
          <w:rFonts w:ascii="Times New Roman" w:eastAsia="Times New Roman" w:hAnsi="Times New Roman" w:cs="Times New Roman"/>
          <w:i/>
          <w:color w:val="000000"/>
          <w:sz w:val="24"/>
          <w:szCs w:val="24"/>
          <w:lang w:eastAsia="lt-LT"/>
        </w:rPr>
        <w:t>M</w:t>
      </w:r>
      <w:r>
        <w:rPr>
          <w:rFonts w:ascii="Times New Roman" w:eastAsia="Times New Roman" w:hAnsi="Times New Roman" w:cs="Times New Roman"/>
          <w:color w:val="000000"/>
          <w:sz w:val="24"/>
          <w:szCs w:val="24"/>
          <w:lang w:eastAsia="lt-LT"/>
        </w:rPr>
        <w:t xml:space="preserve"> – laimikio talpoje svoris kilogramais;</w:t>
      </w:r>
    </w:p>
    <w:p w14:paraId="007AFCCA" w14:textId="77777777" w:rsidR="00BB7B9D" w:rsidRDefault="00BB7B9D" w:rsidP="00BB7B9D">
      <w:pPr>
        <w:spacing w:after="0" w:line="240" w:lineRule="auto"/>
        <w:ind w:left="2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i/>
          <w:color w:val="000000"/>
          <w:sz w:val="24"/>
          <w:szCs w:val="24"/>
          <w:lang w:eastAsia="lt-LT"/>
        </w:rPr>
        <w:t>V</w:t>
      </w:r>
      <w:r w:rsidRPr="0049578B">
        <w:rPr>
          <w:rFonts w:ascii="Times New Roman" w:eastAsia="Times New Roman" w:hAnsi="Times New Roman" w:cs="Times New Roman"/>
          <w:i/>
          <w:color w:val="000000"/>
          <w:sz w:val="24"/>
          <w:szCs w:val="24"/>
          <w:vertAlign w:val="subscript"/>
          <w:lang w:eastAsia="lt-LT"/>
        </w:rPr>
        <w:t>T</w:t>
      </w:r>
      <w:r>
        <w:rPr>
          <w:rFonts w:ascii="Times New Roman" w:eastAsia="Times New Roman" w:hAnsi="Times New Roman" w:cs="Times New Roman"/>
          <w:color w:val="000000"/>
          <w:sz w:val="24"/>
          <w:szCs w:val="24"/>
          <w:lang w:eastAsia="lt-LT"/>
        </w:rPr>
        <w:t xml:space="preserve"> – talpos tūris litrais;</w:t>
      </w:r>
    </w:p>
    <w:p w14:paraId="094080BE" w14:textId="77777777" w:rsidR="00BB7B9D" w:rsidRDefault="00BB7B9D" w:rsidP="00BB7B9D">
      <w:pPr>
        <w:spacing w:after="0" w:line="240" w:lineRule="auto"/>
        <w:ind w:left="2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i/>
          <w:color w:val="000000"/>
          <w:sz w:val="24"/>
          <w:szCs w:val="24"/>
          <w:lang w:eastAsia="lt-LT"/>
        </w:rPr>
        <w:tab/>
      </w:r>
      <w:r>
        <w:rPr>
          <w:rFonts w:ascii="Times New Roman" w:eastAsia="Times New Roman" w:hAnsi="Times New Roman" w:cs="Times New Roman"/>
          <w:i/>
          <w:color w:val="000000"/>
          <w:sz w:val="24"/>
          <w:szCs w:val="24"/>
          <w:lang w:eastAsia="lt-LT"/>
        </w:rPr>
        <w:tab/>
      </w:r>
      <w:proofErr w:type="spellStart"/>
      <w:r>
        <w:rPr>
          <w:rFonts w:ascii="Times New Roman" w:eastAsia="Times New Roman" w:hAnsi="Times New Roman" w:cs="Times New Roman"/>
          <w:i/>
          <w:color w:val="000000"/>
          <w:sz w:val="24"/>
          <w:szCs w:val="24"/>
          <w:lang w:eastAsia="lt-LT"/>
        </w:rPr>
        <w:t>V</w:t>
      </w:r>
      <w:r w:rsidRPr="0049578B">
        <w:rPr>
          <w:rFonts w:ascii="Times New Roman" w:eastAsia="Times New Roman" w:hAnsi="Times New Roman" w:cs="Times New Roman"/>
          <w:i/>
          <w:color w:val="000000"/>
          <w:sz w:val="24"/>
          <w:szCs w:val="24"/>
          <w:vertAlign w:val="subscript"/>
          <w:lang w:eastAsia="lt-LT"/>
        </w:rPr>
        <w:t>e</w:t>
      </w:r>
      <w:proofErr w:type="spellEnd"/>
      <w:r>
        <w:rPr>
          <w:rFonts w:ascii="Times New Roman" w:eastAsia="Times New Roman" w:hAnsi="Times New Roman" w:cs="Times New Roman"/>
          <w:color w:val="000000"/>
          <w:sz w:val="24"/>
          <w:szCs w:val="24"/>
          <w:lang w:eastAsia="lt-LT"/>
        </w:rPr>
        <w:t xml:space="preserve"> – neužpildytas talpos tūris litrais;</w:t>
      </w:r>
    </w:p>
    <w:p w14:paraId="0A97A4B6" w14:textId="77777777" w:rsidR="00BB7B9D" w:rsidRDefault="00BB7B9D" w:rsidP="00BB7B9D">
      <w:pPr>
        <w:spacing w:after="0" w:line="240" w:lineRule="auto"/>
        <w:ind w:left="1003" w:firstLine="436"/>
        <w:rPr>
          <w:rFonts w:ascii="Times New Roman" w:eastAsia="Times New Roman" w:hAnsi="Times New Roman" w:cs="Times New Roman"/>
          <w:color w:val="000000"/>
          <w:sz w:val="24"/>
          <w:szCs w:val="24"/>
          <w:lang w:eastAsia="lt-LT"/>
        </w:rPr>
      </w:pPr>
      <w:proofErr w:type="spellStart"/>
      <w:r>
        <w:rPr>
          <w:rFonts w:ascii="Times New Roman" w:eastAsia="Times New Roman" w:hAnsi="Times New Roman" w:cs="Times New Roman"/>
          <w:i/>
          <w:color w:val="000000"/>
          <w:sz w:val="24"/>
          <w:szCs w:val="24"/>
          <w:lang w:eastAsia="lt-LT"/>
        </w:rPr>
        <w:t>m</w:t>
      </w:r>
      <w:r>
        <w:rPr>
          <w:rFonts w:ascii="Times New Roman" w:eastAsia="Times New Roman" w:hAnsi="Times New Roman" w:cs="Times New Roman"/>
          <w:i/>
          <w:color w:val="000000"/>
          <w:sz w:val="24"/>
          <w:szCs w:val="24"/>
          <w:vertAlign w:val="subscript"/>
          <w:lang w:eastAsia="lt-LT"/>
        </w:rPr>
        <w:t>s</w:t>
      </w:r>
      <w:proofErr w:type="spellEnd"/>
      <w:r>
        <w:rPr>
          <w:rFonts w:ascii="Times New Roman" w:eastAsia="Times New Roman" w:hAnsi="Times New Roman" w:cs="Times New Roman"/>
          <w:color w:val="000000"/>
          <w:sz w:val="24"/>
          <w:szCs w:val="24"/>
          <w:lang w:eastAsia="lt-LT"/>
        </w:rPr>
        <w:t xml:space="preserve"> – mėginių svoris kilogramais;</w:t>
      </w:r>
    </w:p>
    <w:p w14:paraId="7696951F" w14:textId="77777777" w:rsidR="00BB7B9D" w:rsidRPr="005546E2" w:rsidRDefault="00BB7B9D" w:rsidP="00BB7B9D">
      <w:pPr>
        <w:spacing w:after="0" w:line="240" w:lineRule="auto"/>
        <w:ind w:left="1439"/>
        <w:rPr>
          <w:rFonts w:ascii="Times New Roman" w:eastAsia="Times New Roman" w:hAnsi="Times New Roman" w:cs="Times New Roman"/>
          <w:color w:val="000000"/>
          <w:sz w:val="24"/>
          <w:szCs w:val="24"/>
          <w:lang w:eastAsia="lt-LT"/>
        </w:rPr>
      </w:pPr>
      <w:proofErr w:type="spellStart"/>
      <w:r>
        <w:rPr>
          <w:rFonts w:ascii="Times New Roman" w:eastAsia="Times New Roman" w:hAnsi="Times New Roman" w:cs="Times New Roman"/>
          <w:i/>
          <w:color w:val="000000"/>
          <w:sz w:val="24"/>
          <w:szCs w:val="24"/>
          <w:lang w:eastAsia="lt-LT"/>
        </w:rPr>
        <w:t>n</w:t>
      </w:r>
      <w:r>
        <w:rPr>
          <w:rFonts w:ascii="Times New Roman" w:eastAsia="Times New Roman" w:hAnsi="Times New Roman" w:cs="Times New Roman"/>
          <w:i/>
          <w:color w:val="000000"/>
          <w:sz w:val="24"/>
          <w:szCs w:val="24"/>
          <w:vertAlign w:val="subscript"/>
          <w:lang w:eastAsia="lt-LT"/>
        </w:rPr>
        <w:t>s</w:t>
      </w:r>
      <w:proofErr w:type="spellEnd"/>
      <w:r>
        <w:rPr>
          <w:rFonts w:ascii="Times New Roman" w:eastAsia="Times New Roman" w:hAnsi="Times New Roman" w:cs="Times New Roman"/>
          <w:color w:val="000000"/>
          <w:sz w:val="24"/>
          <w:szCs w:val="24"/>
          <w:lang w:eastAsia="lt-LT"/>
        </w:rPr>
        <w:t xml:space="preserve"> – 10-ies litrų mėginių skaičius </w:t>
      </w:r>
    </w:p>
    <w:p w14:paraId="09E3B4E6" w14:textId="77777777" w:rsidR="00BB7B9D" w:rsidRPr="00575D04" w:rsidRDefault="00BB7B9D" w:rsidP="00BB7B9D">
      <w:pPr>
        <w:spacing w:before="240" w:after="120" w:line="360" w:lineRule="auto"/>
        <w:jc w:val="both"/>
        <w:rPr>
          <w:rFonts w:ascii="Times New Roman" w:hAnsi="Times New Roman"/>
          <w:sz w:val="24"/>
          <w:szCs w:val="24"/>
          <w:lang w:eastAsia="lt-LT"/>
        </w:rPr>
      </w:pPr>
      <w:r w:rsidRPr="00575D04">
        <w:rPr>
          <w:rFonts w:ascii="Times New Roman" w:hAnsi="Times New Roman"/>
          <w:sz w:val="24"/>
          <w:szCs w:val="24"/>
          <w:u w:val="single"/>
          <w:lang w:eastAsia="lt-LT"/>
        </w:rPr>
        <w:t>Pastaba</w:t>
      </w:r>
      <w:r w:rsidRPr="00575D04">
        <w:rPr>
          <w:rFonts w:ascii="Times New Roman" w:hAnsi="Times New Roman"/>
          <w:sz w:val="24"/>
          <w:szCs w:val="24"/>
          <w:lang w:eastAsia="lt-LT"/>
        </w:rPr>
        <w:t xml:space="preserve">: jeigu talpos tūris </w:t>
      </w:r>
      <w:r w:rsidRPr="00575D04">
        <w:rPr>
          <w:rFonts w:ascii="Times New Roman" w:eastAsia="Times New Roman" w:hAnsi="Times New Roman" w:cs="Times New Roman"/>
          <w:color w:val="000000"/>
          <w:sz w:val="24"/>
          <w:szCs w:val="24"/>
          <w:lang w:eastAsia="lt-LT"/>
        </w:rPr>
        <w:t>pateikiamas</w:t>
      </w:r>
      <w:r w:rsidRPr="00575D04">
        <w:rPr>
          <w:rFonts w:ascii="Times New Roman" w:hAnsi="Times New Roman"/>
          <w:sz w:val="24"/>
          <w:szCs w:val="24"/>
          <w:lang w:eastAsia="lt-LT"/>
        </w:rPr>
        <w:t xml:space="preserve"> kubiniais metrais, laimikio svoris gaunamas tonomis.</w:t>
      </w:r>
      <w:r>
        <w:rPr>
          <w:rFonts w:ascii="Times New Roman" w:hAnsi="Times New Roman"/>
          <w:sz w:val="24"/>
          <w:szCs w:val="24"/>
          <w:lang w:eastAsia="lt-LT"/>
        </w:rPr>
        <w:t xml:space="preserve"> Jeigu laimikis saugomas keliose didelėse talpose, įvertinamas kiekvienos talpos laimikio svoris, o bendras svoris gaunamas sudėjus visų talpų svorius. </w:t>
      </w:r>
    </w:p>
    <w:p w14:paraId="7F9F8357" w14:textId="77777777" w:rsidR="00BB7B9D" w:rsidRPr="00152246" w:rsidRDefault="00BB7B9D" w:rsidP="00295E35">
      <w:pPr>
        <w:pStyle w:val="poskyris1"/>
      </w:pPr>
      <w:bookmarkStart w:id="7" w:name="_Toc4953184"/>
      <w:r w:rsidRPr="00152246">
        <w:t>Rūšinė laimikio sudėtis</w:t>
      </w:r>
      <w:bookmarkEnd w:id="7"/>
    </w:p>
    <w:p w14:paraId="257E8BC1" w14:textId="412D0D6B" w:rsidR="00BB7B9D" w:rsidRDefault="00BB7B9D" w:rsidP="00BB7B9D">
      <w:pPr>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Rūšinės laimikio sudėties vertinimas atliekamas tik laimikiui, kuris yra neišrūšiuotas pagal rūšis. Baltijos jūroje laimikis dažniausiai išrūšiuojamas laivuose, todėl daugeliu atveju laimikio rūšinė sudėtis tampa aiški, po </w:t>
      </w:r>
      <w:r w:rsidR="00EA754B">
        <w:rPr>
          <w:rFonts w:ascii="Times New Roman" w:eastAsia="Times New Roman" w:hAnsi="Times New Roman" w:cs="Times New Roman"/>
          <w:color w:val="000000"/>
          <w:sz w:val="24"/>
          <w:szCs w:val="24"/>
          <w:lang w:eastAsia="lt-LT"/>
        </w:rPr>
        <w:t>apžiūros uoste.</w:t>
      </w:r>
    </w:p>
    <w:p w14:paraId="02C43B5E" w14:textId="77777777" w:rsidR="00BB7B9D" w:rsidRPr="006F0603" w:rsidRDefault="00BB7B9D" w:rsidP="00BB7B9D">
      <w:pPr>
        <w:spacing w:after="12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Esant įvairiarūšiam laimikiui, sudėtį galima nustatyti imant mėginius. Mėginiai turi būti reprezentatyvūs, o jų sudėtis turi būti sudaryta iš nerūšiuoto laimikio. Duomenys turi būti surinkti iš „atsitiktinių ėminių“, t. y. paimti tokiu būdu, kad kiekvienos rūšies organizmas turėtų vienodas </w:t>
      </w:r>
      <w:r w:rsidRPr="006F0603">
        <w:rPr>
          <w:rFonts w:ascii="Times New Roman" w:eastAsia="Times New Roman" w:hAnsi="Times New Roman" w:cs="Times New Roman"/>
          <w:color w:val="000000"/>
          <w:sz w:val="24"/>
          <w:szCs w:val="24"/>
          <w:lang w:eastAsia="lt-LT"/>
        </w:rPr>
        <w:lastRenderedPageBreak/>
        <w:t>galimybes patekti į mėginį. Tokiu būdu mėginio rūšinė sudėtis atspindi viso laimikio rūšinę sudėtį. Yra trys mėginių ėmimo būdai:</w:t>
      </w:r>
    </w:p>
    <w:p w14:paraId="3D2626DE" w14:textId="77777777" w:rsidR="00BB7B9D" w:rsidRPr="006F0603" w:rsidRDefault="00BB7B9D" w:rsidP="008D0DA6">
      <w:pPr>
        <w:numPr>
          <w:ilvl w:val="0"/>
          <w:numId w:val="9"/>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sisteminis (kryptingas), kai mėginiai imami tam tikru laiko arba erdvės intervalu užtikrinant tolygią laimikių analizę Šis būdas naudojamas tiriant </w:t>
      </w:r>
      <w:proofErr w:type="spellStart"/>
      <w:r w:rsidRPr="006F0603">
        <w:rPr>
          <w:rFonts w:ascii="Times New Roman" w:eastAsia="Times New Roman" w:hAnsi="Times New Roman" w:cs="Times New Roman"/>
          <w:color w:val="000000"/>
          <w:sz w:val="24"/>
          <w:szCs w:val="24"/>
          <w:lang w:eastAsia="lt-LT"/>
        </w:rPr>
        <w:t>hidrobiontų</w:t>
      </w:r>
      <w:proofErr w:type="spellEnd"/>
      <w:r w:rsidRPr="006F0603">
        <w:rPr>
          <w:rFonts w:ascii="Times New Roman" w:eastAsia="Times New Roman" w:hAnsi="Times New Roman" w:cs="Times New Roman"/>
          <w:color w:val="000000"/>
          <w:sz w:val="24"/>
          <w:szCs w:val="24"/>
          <w:lang w:eastAsia="lt-LT"/>
        </w:rPr>
        <w:t xml:space="preserve"> erdvinę ir populiacijos struktūrą, jų mitybą, augimo spartą, ilgio ir svorio santykį, populiacijos dydį;</w:t>
      </w:r>
    </w:p>
    <w:p w14:paraId="7BADE272" w14:textId="77777777" w:rsidR="00BB7B9D" w:rsidRPr="006F0603" w:rsidRDefault="00BB7B9D" w:rsidP="008D0DA6">
      <w:pPr>
        <w:numPr>
          <w:ilvl w:val="0"/>
          <w:numId w:val="9"/>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atsitiktinis (</w:t>
      </w:r>
      <w:proofErr w:type="spellStart"/>
      <w:r w:rsidRPr="006F0603">
        <w:rPr>
          <w:rFonts w:ascii="Times New Roman" w:eastAsia="Times New Roman" w:hAnsi="Times New Roman" w:cs="Times New Roman"/>
          <w:color w:val="000000"/>
          <w:sz w:val="24"/>
          <w:szCs w:val="24"/>
          <w:lang w:eastAsia="lt-LT"/>
        </w:rPr>
        <w:t>randomizuotas</w:t>
      </w:r>
      <w:proofErr w:type="spellEnd"/>
      <w:r w:rsidRPr="006F0603">
        <w:rPr>
          <w:rFonts w:ascii="Times New Roman" w:eastAsia="Times New Roman" w:hAnsi="Times New Roman" w:cs="Times New Roman"/>
          <w:color w:val="000000"/>
          <w:sz w:val="24"/>
          <w:szCs w:val="24"/>
          <w:lang w:eastAsia="lt-LT"/>
        </w:rPr>
        <w:t>), kuris nereikalauja laimikio visumos skaidymo į atskiras dalis. Šis metodas taikomas tuomet, kai žvejybos objektas turi vienodą tikimybę patekti į mėginio sudėtį (pvz.: menkių, gaudomų tinklais žvejyboje, kur kitų rūšių priegaudos praktiškai nėra);</w:t>
      </w:r>
    </w:p>
    <w:p w14:paraId="58D5316A" w14:textId="77777777" w:rsidR="00BB7B9D" w:rsidRPr="006F0603" w:rsidRDefault="00BB7B9D" w:rsidP="008D0DA6">
      <w:pPr>
        <w:numPr>
          <w:ilvl w:val="0"/>
          <w:numId w:val="9"/>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kombinuotas – sisteminio ir atsitiktinio metodų derinys.</w:t>
      </w:r>
    </w:p>
    <w:p w14:paraId="05D58F0C" w14:textId="77777777" w:rsidR="00BB7B9D" w:rsidRDefault="00BB7B9D" w:rsidP="00BB7B9D">
      <w:pPr>
        <w:spacing w:after="12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Stebėtojams dirbant jūroje dažniausiai taikomas atsitiktinis mėginių rinkimo būdas, o uoste, turguje ar iškrovimo vietose – sistem</w:t>
      </w:r>
      <w:r w:rsidRPr="00BC4B52">
        <w:rPr>
          <w:rFonts w:ascii="Times New Roman" w:eastAsia="Times New Roman" w:hAnsi="Times New Roman" w:cs="Times New Roman"/>
          <w:color w:val="000000"/>
          <w:sz w:val="24"/>
          <w:szCs w:val="24"/>
          <w:lang w:eastAsia="lt-LT"/>
        </w:rPr>
        <w:t>inis.“</w:t>
      </w:r>
    </w:p>
    <w:p w14:paraId="04328872" w14:textId="053F0C7A" w:rsidR="00BB7B9D" w:rsidRDefault="00BB7B9D" w:rsidP="00BB7B9D">
      <w:pPr>
        <w:rPr>
          <w:rFonts w:ascii="Times New Roman" w:eastAsia="Times New Roman" w:hAnsi="Times New Roman" w:cs="Times New Roman"/>
          <w:b/>
          <w:color w:val="000000"/>
          <w:sz w:val="24"/>
          <w:szCs w:val="24"/>
          <w:lang w:eastAsia="lt-LT"/>
        </w:rPr>
      </w:pPr>
    </w:p>
    <w:p w14:paraId="21A941D3" w14:textId="77777777" w:rsidR="00BB7B9D" w:rsidRPr="00152246" w:rsidRDefault="00BB7B9D" w:rsidP="008D0DA6">
      <w:pPr>
        <w:pStyle w:val="poskyris1"/>
        <w:numPr>
          <w:ilvl w:val="2"/>
          <w:numId w:val="11"/>
        </w:numPr>
      </w:pPr>
      <w:bookmarkStart w:id="8" w:name="_Toc4953185"/>
      <w:r w:rsidRPr="00152246">
        <w:t>Ilgių struktūros nustatymas</w:t>
      </w:r>
      <w:bookmarkEnd w:id="8"/>
    </w:p>
    <w:p w14:paraId="754F0F45" w14:textId="354837F0" w:rsidR="00BB7B9D"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noProof/>
          <w:color w:val="000000"/>
          <w:sz w:val="24"/>
          <w:szCs w:val="24"/>
          <w:lang w:eastAsia="lt-LT"/>
        </w:rPr>
        <w:drawing>
          <wp:anchor distT="0" distB="0" distL="114300" distR="114300" simplePos="0" relativeHeight="251659264" behindDoc="0" locked="0" layoutInCell="1" allowOverlap="1" wp14:anchorId="650448FB" wp14:editId="0EAF2865">
            <wp:simplePos x="0" y="0"/>
            <wp:positionH relativeFrom="column">
              <wp:posOffset>3543300</wp:posOffset>
            </wp:positionH>
            <wp:positionV relativeFrom="paragraph">
              <wp:posOffset>723900</wp:posOffset>
            </wp:positionV>
            <wp:extent cx="2981325" cy="3200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200400"/>
                    </a:xfrm>
                    <a:prstGeom prst="rect">
                      <a:avLst/>
                    </a:prstGeom>
                    <a:noFill/>
                  </pic:spPr>
                </pic:pic>
              </a:graphicData>
            </a:graphic>
            <wp14:sizeRelH relativeFrom="page">
              <wp14:pctWidth>0</wp14:pctWidth>
            </wp14:sizeRelH>
            <wp14:sizeRelV relativeFrom="page">
              <wp14:pctHeight>0</wp14:pctHeight>
            </wp14:sizeRelV>
          </wp:anchor>
        </w:drawing>
      </w:r>
      <w:r w:rsidRPr="006F0603">
        <w:rPr>
          <w:rFonts w:ascii="Times New Roman" w:eastAsia="Times New Roman" w:hAnsi="Times New Roman" w:cs="Times New Roman"/>
          <w:color w:val="000000"/>
          <w:sz w:val="24"/>
          <w:szCs w:val="24"/>
          <w:lang w:eastAsia="lt-LT"/>
        </w:rPr>
        <w:t xml:space="preserve">Mėginys biologinei analizei yra sudaromas pagal žuvų ilgio grupes. Visas žuvies kūno ilgis (L) yra matuojamas nuo apatinio žuvies žandikaulio krašto iki linijos, jungiančios uodeginio peleko </w:t>
      </w:r>
      <w:r w:rsidRPr="00BC4B52">
        <w:rPr>
          <w:rFonts w:ascii="Times New Roman" w:eastAsia="Times New Roman" w:hAnsi="Times New Roman" w:cs="Times New Roman"/>
          <w:color w:val="000000"/>
          <w:sz w:val="24"/>
          <w:szCs w:val="24"/>
          <w:lang w:eastAsia="lt-LT"/>
        </w:rPr>
        <w:t xml:space="preserve">galus (paveikslas </w:t>
      </w:r>
      <w:r w:rsidR="00BC4B52" w:rsidRPr="00BC4B52">
        <w:rPr>
          <w:rFonts w:ascii="Times New Roman" w:eastAsia="Times New Roman" w:hAnsi="Times New Roman" w:cs="Times New Roman"/>
          <w:color w:val="000000"/>
          <w:sz w:val="24"/>
          <w:szCs w:val="24"/>
          <w:lang w:eastAsia="lt-LT"/>
        </w:rPr>
        <w:t>dešinėje</w:t>
      </w:r>
      <w:r w:rsidRPr="00BC4B52">
        <w:rPr>
          <w:rFonts w:ascii="Times New Roman" w:eastAsia="Times New Roman" w:hAnsi="Times New Roman" w:cs="Times New Roman"/>
          <w:color w:val="000000"/>
          <w:sz w:val="24"/>
          <w:szCs w:val="24"/>
          <w:lang w:eastAsia="lt-LT"/>
        </w:rPr>
        <w:t>).</w:t>
      </w:r>
      <w:r w:rsidRPr="006F0603">
        <w:rPr>
          <w:rFonts w:ascii="Times New Roman" w:eastAsia="Times New Roman" w:hAnsi="Times New Roman" w:cs="Times New Roman"/>
          <w:color w:val="000000"/>
          <w:sz w:val="24"/>
          <w:szCs w:val="24"/>
          <w:lang w:eastAsia="lt-LT"/>
        </w:rPr>
        <w:t xml:space="preserve"> </w:t>
      </w:r>
    </w:p>
    <w:p w14:paraId="7509BF2D"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Stambioms rūšims (menkės, upinės plekšnės ir kt.) ilgis yra matuojamas 1 cm tikslumu (pavyzdžiui, nuo 30,0 iki 30,9 cm bus 30,0 cm ilgio grupė).</w:t>
      </w:r>
      <w:r w:rsidRPr="00DF1D15">
        <w:rPr>
          <w:rFonts w:ascii="Times New Roman" w:eastAsia="Times New Roman" w:hAnsi="Times New Roman" w:cs="Times New Roman"/>
          <w:color w:val="000000"/>
          <w:sz w:val="24"/>
          <w:szCs w:val="24"/>
          <w:lang w:eastAsia="lt-LT"/>
        </w:rPr>
        <w:t xml:space="preserve"> </w:t>
      </w:r>
      <w:r w:rsidRPr="006F0603">
        <w:rPr>
          <w:rFonts w:ascii="Times New Roman" w:eastAsia="Times New Roman" w:hAnsi="Times New Roman" w:cs="Times New Roman"/>
          <w:color w:val="000000"/>
          <w:sz w:val="24"/>
          <w:szCs w:val="24"/>
          <w:lang w:eastAsia="lt-LT"/>
        </w:rPr>
        <w:t xml:space="preserve">Smulkioms pelaginėms rūšims (pvz.: strimelės, </w:t>
      </w:r>
      <w:r>
        <w:rPr>
          <w:rFonts w:ascii="Times New Roman" w:eastAsia="Times New Roman" w:hAnsi="Times New Roman" w:cs="Times New Roman"/>
          <w:color w:val="000000"/>
          <w:sz w:val="24"/>
          <w:szCs w:val="24"/>
          <w:lang w:eastAsia="lt-LT"/>
        </w:rPr>
        <w:t>Šprotai</w:t>
      </w:r>
      <w:r w:rsidRPr="006F0603">
        <w:rPr>
          <w:rFonts w:ascii="Times New Roman" w:eastAsia="Times New Roman" w:hAnsi="Times New Roman" w:cs="Times New Roman"/>
          <w:color w:val="000000"/>
          <w:sz w:val="24"/>
          <w:szCs w:val="24"/>
          <w:lang w:eastAsia="lt-LT"/>
        </w:rPr>
        <w:t>) ilgis yra matuojamas 0,5 cm tikslumu (pavyzdžiui, nuo 10,0 iki 10,4 cm bus 10,0 cm ilgio grupė).</w:t>
      </w:r>
    </w:p>
    <w:p w14:paraId="11F81DF5"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Žuvų laimikiai (iškrauta ir išmesta dalis) yra analizuojami, nustatant ilgių struktūrą. Šis metodas dar vadinamas </w:t>
      </w:r>
      <w:r w:rsidRPr="006F0603">
        <w:rPr>
          <w:rFonts w:ascii="Times New Roman" w:eastAsia="Times New Roman" w:hAnsi="Times New Roman" w:cs="Times New Roman"/>
          <w:i/>
          <w:color w:val="000000"/>
          <w:sz w:val="24"/>
          <w:szCs w:val="24"/>
          <w:lang w:eastAsia="lt-LT"/>
        </w:rPr>
        <w:t>masiniu matavimu</w:t>
      </w:r>
      <w:r w:rsidRPr="006F0603">
        <w:rPr>
          <w:rFonts w:ascii="Times New Roman" w:eastAsia="Times New Roman" w:hAnsi="Times New Roman" w:cs="Times New Roman"/>
          <w:color w:val="000000"/>
          <w:sz w:val="24"/>
          <w:szCs w:val="24"/>
          <w:lang w:eastAsia="lt-LT"/>
        </w:rPr>
        <w:t xml:space="preserve">, kai matuojamas tik kūno ilgis, o išmatuotas kiekis pasveriamas, nustatant bendrą išmatuotų individų svorį. Kiekvienos žuvies ilgis žymimas taškeliu ir brūkšneliu, o skaičiavimo patogumui grupuojama dešimtimis. </w:t>
      </w:r>
    </w:p>
    <w:p w14:paraId="76A1F62D" w14:textId="7C2A33EB" w:rsidR="00BB7B9D" w:rsidRDefault="00BB7B9D" w:rsidP="00BB7B9D">
      <w:pPr>
        <w:spacing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Kai kurių rūšių iškrovimai yra suskirstyti į dydžio kategorijas. Norint nustatyti tam tikros rūšies laimikio struktūrą pagal ilgį, reikia iš kiekvienos dydžio kategorijos paimti atitinkamą dėžių </w:t>
      </w:r>
      <w:r w:rsidRPr="006F0603">
        <w:rPr>
          <w:rFonts w:ascii="Times New Roman" w:eastAsia="Times New Roman" w:hAnsi="Times New Roman" w:cs="Times New Roman"/>
          <w:color w:val="000000"/>
          <w:sz w:val="24"/>
          <w:szCs w:val="24"/>
          <w:lang w:eastAsia="lt-LT"/>
        </w:rPr>
        <w:lastRenderedPageBreak/>
        <w:t>(mėginių) skaičių; kuo didesnės žuvys toje kategorijoje, tuo daugiau tos kategorijos dėžių reikia paimti ilgių struktūrai nustatyti</w:t>
      </w:r>
      <w:r>
        <w:rPr>
          <w:rFonts w:ascii="Times New Roman" w:eastAsia="Times New Roman" w:hAnsi="Times New Roman" w:cs="Times New Roman"/>
          <w:color w:val="000000"/>
          <w:sz w:val="24"/>
          <w:szCs w:val="24"/>
          <w:lang w:eastAsia="lt-LT"/>
        </w:rPr>
        <w:t xml:space="preserve">  </w:t>
      </w:r>
      <w:r w:rsidRPr="00BC4B52">
        <w:rPr>
          <w:rFonts w:ascii="Times New Roman" w:eastAsia="Times New Roman" w:hAnsi="Times New Roman" w:cs="Times New Roman"/>
          <w:color w:val="000000"/>
          <w:sz w:val="24"/>
          <w:szCs w:val="24"/>
          <w:lang w:eastAsia="lt-LT"/>
        </w:rPr>
        <w:t>Lentelė</w:t>
      </w:r>
      <w:r w:rsidR="00BC4B52" w:rsidRPr="00BC4B52">
        <w:rPr>
          <w:rFonts w:ascii="Times New Roman" w:eastAsia="Times New Roman" w:hAnsi="Times New Roman" w:cs="Times New Roman"/>
          <w:color w:val="000000"/>
          <w:sz w:val="24"/>
          <w:szCs w:val="24"/>
          <w:lang w:eastAsia="lt-LT"/>
        </w:rPr>
        <w:t xml:space="preserve"> 1:</w:t>
      </w:r>
      <w:r w:rsidRPr="006F0603">
        <w:rPr>
          <w:rFonts w:ascii="Times New Roman" w:eastAsia="Times New Roman" w:hAnsi="Times New Roman" w:cs="Times New Roman"/>
          <w:color w:val="000000"/>
          <w:sz w:val="24"/>
          <w:szCs w:val="24"/>
          <w:lang w:eastAsia="lt-LT"/>
        </w:rPr>
        <w:t xml:space="preserve"> </w:t>
      </w:r>
    </w:p>
    <w:p w14:paraId="3E6E02B3" w14:textId="77777777" w:rsidR="00BB7B9D" w:rsidRPr="006F0603" w:rsidRDefault="00BB7B9D" w:rsidP="00BB7B9D">
      <w:pPr>
        <w:pStyle w:val="Lentele"/>
      </w:pPr>
      <w:r>
        <w:t xml:space="preserve">Menkių kiekis mėginyje pagal dydžio kategorijas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414"/>
        <w:gridCol w:w="1527"/>
        <w:gridCol w:w="1394"/>
        <w:gridCol w:w="2153"/>
        <w:gridCol w:w="1964"/>
      </w:tblGrid>
      <w:tr w:rsidR="00BB7B9D" w:rsidRPr="003F070C" w14:paraId="1EDCF28B" w14:textId="77777777" w:rsidTr="00295E35">
        <w:trPr>
          <w:trHeight w:val="600"/>
        </w:trPr>
        <w:tc>
          <w:tcPr>
            <w:tcW w:w="553" w:type="pct"/>
            <w:vMerge w:val="restart"/>
            <w:hideMark/>
          </w:tcPr>
          <w:p w14:paraId="1D6A6BAA"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val="en-GB" w:eastAsia="lt-LT"/>
              </w:rPr>
            </w:pPr>
            <w:r w:rsidRPr="003F070C">
              <w:rPr>
                <w:rFonts w:ascii="Times New Roman" w:eastAsia="Times New Roman" w:hAnsi="Times New Roman" w:cs="Times New Roman"/>
                <w:sz w:val="24"/>
                <w:szCs w:val="24"/>
                <w:lang w:eastAsia="lt-LT"/>
              </w:rPr>
              <w:t>Žuvų ilgio kategorija</w:t>
            </w:r>
          </w:p>
        </w:tc>
        <w:tc>
          <w:tcPr>
            <w:tcW w:w="1223" w:type="pct"/>
            <w:gridSpan w:val="2"/>
            <w:hideMark/>
          </w:tcPr>
          <w:p w14:paraId="16B11C0C"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Žuvų ilgis</w:t>
            </w:r>
          </w:p>
        </w:tc>
        <w:tc>
          <w:tcPr>
            <w:tcW w:w="762" w:type="pct"/>
            <w:vMerge w:val="restart"/>
            <w:hideMark/>
          </w:tcPr>
          <w:p w14:paraId="238DB02F"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Vidutinis žuvų skaičius dėžėje</w:t>
            </w:r>
          </w:p>
        </w:tc>
        <w:tc>
          <w:tcPr>
            <w:tcW w:w="1321" w:type="pct"/>
            <w:vMerge w:val="restart"/>
            <w:hideMark/>
          </w:tcPr>
          <w:p w14:paraId="0DACBAEB"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Reikalingas dėžių skaičius ilgių matavimui vienai išvykai</w:t>
            </w:r>
          </w:p>
        </w:tc>
        <w:tc>
          <w:tcPr>
            <w:tcW w:w="1141" w:type="pct"/>
            <w:vMerge w:val="restart"/>
            <w:hideMark/>
          </w:tcPr>
          <w:p w14:paraId="368B738E"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Reikalingas dėžių skaičius biologijai per ketvirtį</w:t>
            </w:r>
          </w:p>
        </w:tc>
      </w:tr>
      <w:tr w:rsidR="00BB7B9D" w:rsidRPr="003F070C" w14:paraId="2B19E5E6" w14:textId="77777777" w:rsidTr="00295E35">
        <w:trPr>
          <w:trHeight w:val="315"/>
        </w:trPr>
        <w:tc>
          <w:tcPr>
            <w:tcW w:w="553" w:type="pct"/>
            <w:vMerge/>
            <w:hideMark/>
          </w:tcPr>
          <w:p w14:paraId="1D517DD0"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p>
        </w:tc>
        <w:tc>
          <w:tcPr>
            <w:tcW w:w="489" w:type="pct"/>
            <w:noWrap/>
            <w:hideMark/>
          </w:tcPr>
          <w:p w14:paraId="5A545AB2"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Pagal EK</w:t>
            </w:r>
          </w:p>
        </w:tc>
        <w:tc>
          <w:tcPr>
            <w:tcW w:w="735" w:type="pct"/>
            <w:noWrap/>
            <w:hideMark/>
          </w:tcPr>
          <w:p w14:paraId="7128391A"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 xml:space="preserve">Empiriniai </w:t>
            </w:r>
          </w:p>
        </w:tc>
        <w:tc>
          <w:tcPr>
            <w:tcW w:w="762" w:type="pct"/>
            <w:vMerge/>
            <w:hideMark/>
          </w:tcPr>
          <w:p w14:paraId="2F237D80"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p>
        </w:tc>
        <w:tc>
          <w:tcPr>
            <w:tcW w:w="1321" w:type="pct"/>
            <w:vMerge/>
            <w:hideMark/>
          </w:tcPr>
          <w:p w14:paraId="7F92766E"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p>
        </w:tc>
        <w:tc>
          <w:tcPr>
            <w:tcW w:w="1141" w:type="pct"/>
            <w:vMerge/>
            <w:hideMark/>
          </w:tcPr>
          <w:p w14:paraId="30D65F7C"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p>
        </w:tc>
      </w:tr>
      <w:tr w:rsidR="00BB7B9D" w:rsidRPr="003F070C" w14:paraId="4769FE55" w14:textId="77777777" w:rsidTr="00295E35">
        <w:trPr>
          <w:trHeight w:val="300"/>
        </w:trPr>
        <w:tc>
          <w:tcPr>
            <w:tcW w:w="553" w:type="pct"/>
            <w:noWrap/>
            <w:hideMark/>
          </w:tcPr>
          <w:p w14:paraId="1B9577D5"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IV</w:t>
            </w:r>
          </w:p>
        </w:tc>
        <w:tc>
          <w:tcPr>
            <w:tcW w:w="489" w:type="pct"/>
            <w:noWrap/>
            <w:hideMark/>
          </w:tcPr>
          <w:p w14:paraId="5022E099"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51-60</w:t>
            </w:r>
          </w:p>
        </w:tc>
        <w:tc>
          <w:tcPr>
            <w:tcW w:w="735" w:type="pct"/>
            <w:noWrap/>
            <w:hideMark/>
          </w:tcPr>
          <w:p w14:paraId="650F2C97"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45-61</w:t>
            </w:r>
          </w:p>
        </w:tc>
        <w:tc>
          <w:tcPr>
            <w:tcW w:w="762" w:type="pct"/>
            <w:noWrap/>
            <w:hideMark/>
          </w:tcPr>
          <w:p w14:paraId="122E82FC"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25±4</w:t>
            </w:r>
          </w:p>
        </w:tc>
        <w:tc>
          <w:tcPr>
            <w:tcW w:w="1321" w:type="pct"/>
            <w:noWrap/>
            <w:hideMark/>
          </w:tcPr>
          <w:p w14:paraId="1D63C721"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8</w:t>
            </w:r>
          </w:p>
        </w:tc>
        <w:tc>
          <w:tcPr>
            <w:tcW w:w="1141" w:type="pct"/>
            <w:noWrap/>
            <w:hideMark/>
          </w:tcPr>
          <w:p w14:paraId="17DAFEB4"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18 (min 8)</w:t>
            </w:r>
          </w:p>
        </w:tc>
      </w:tr>
      <w:tr w:rsidR="00BB7B9D" w:rsidRPr="003F070C" w14:paraId="40F1F500" w14:textId="77777777" w:rsidTr="00295E35">
        <w:trPr>
          <w:trHeight w:val="300"/>
        </w:trPr>
        <w:tc>
          <w:tcPr>
            <w:tcW w:w="553" w:type="pct"/>
            <w:noWrap/>
            <w:hideMark/>
          </w:tcPr>
          <w:p w14:paraId="484ECC89"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V</w:t>
            </w:r>
          </w:p>
        </w:tc>
        <w:tc>
          <w:tcPr>
            <w:tcW w:w="489" w:type="pct"/>
            <w:noWrap/>
            <w:hideMark/>
          </w:tcPr>
          <w:p w14:paraId="12096C74"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38-50</w:t>
            </w:r>
          </w:p>
        </w:tc>
        <w:tc>
          <w:tcPr>
            <w:tcW w:w="735" w:type="pct"/>
            <w:noWrap/>
            <w:hideMark/>
          </w:tcPr>
          <w:p w14:paraId="0E9258F6"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37-49</w:t>
            </w:r>
          </w:p>
        </w:tc>
        <w:tc>
          <w:tcPr>
            <w:tcW w:w="762" w:type="pct"/>
            <w:noWrap/>
            <w:hideMark/>
          </w:tcPr>
          <w:p w14:paraId="1F6B9F66"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49±3</w:t>
            </w:r>
          </w:p>
        </w:tc>
        <w:tc>
          <w:tcPr>
            <w:tcW w:w="1321" w:type="pct"/>
            <w:noWrap/>
            <w:hideMark/>
          </w:tcPr>
          <w:p w14:paraId="7ECED136"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2</w:t>
            </w:r>
          </w:p>
        </w:tc>
        <w:tc>
          <w:tcPr>
            <w:tcW w:w="1141" w:type="pct"/>
            <w:noWrap/>
            <w:hideMark/>
          </w:tcPr>
          <w:p w14:paraId="5F3CF78E"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7 (min 4)</w:t>
            </w:r>
          </w:p>
        </w:tc>
      </w:tr>
      <w:tr w:rsidR="00BB7B9D" w:rsidRPr="003F070C" w14:paraId="286833DE" w14:textId="77777777" w:rsidTr="00295E35">
        <w:trPr>
          <w:trHeight w:val="300"/>
        </w:trPr>
        <w:tc>
          <w:tcPr>
            <w:tcW w:w="553" w:type="pct"/>
            <w:noWrap/>
            <w:hideMark/>
          </w:tcPr>
          <w:p w14:paraId="1D50E8DA"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VI</w:t>
            </w:r>
          </w:p>
        </w:tc>
        <w:tc>
          <w:tcPr>
            <w:tcW w:w="489" w:type="pct"/>
            <w:noWrap/>
            <w:hideMark/>
          </w:tcPr>
          <w:p w14:paraId="4401C398"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35-38</w:t>
            </w:r>
          </w:p>
        </w:tc>
        <w:tc>
          <w:tcPr>
            <w:tcW w:w="735" w:type="pct"/>
            <w:noWrap/>
            <w:hideMark/>
          </w:tcPr>
          <w:p w14:paraId="12B9743D"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34-39</w:t>
            </w:r>
          </w:p>
        </w:tc>
        <w:tc>
          <w:tcPr>
            <w:tcW w:w="762" w:type="pct"/>
            <w:noWrap/>
            <w:hideMark/>
          </w:tcPr>
          <w:p w14:paraId="6FAD0FB7"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74±2</w:t>
            </w:r>
          </w:p>
        </w:tc>
        <w:tc>
          <w:tcPr>
            <w:tcW w:w="1321" w:type="pct"/>
            <w:noWrap/>
            <w:hideMark/>
          </w:tcPr>
          <w:p w14:paraId="5D40CB3A"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1</w:t>
            </w:r>
          </w:p>
        </w:tc>
        <w:tc>
          <w:tcPr>
            <w:tcW w:w="1141" w:type="pct"/>
            <w:noWrap/>
            <w:hideMark/>
          </w:tcPr>
          <w:p w14:paraId="19C151B4"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1</w:t>
            </w:r>
          </w:p>
        </w:tc>
      </w:tr>
      <w:tr w:rsidR="00BB7B9D" w:rsidRPr="003F070C" w14:paraId="05B812CF" w14:textId="77777777" w:rsidTr="00295E35">
        <w:trPr>
          <w:trHeight w:val="315"/>
        </w:trPr>
        <w:tc>
          <w:tcPr>
            <w:tcW w:w="553" w:type="pct"/>
            <w:noWrap/>
            <w:hideMark/>
          </w:tcPr>
          <w:p w14:paraId="409A9E72"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BMS</w:t>
            </w:r>
          </w:p>
        </w:tc>
        <w:tc>
          <w:tcPr>
            <w:tcW w:w="489" w:type="pct"/>
            <w:noWrap/>
            <w:hideMark/>
          </w:tcPr>
          <w:p w14:paraId="06BD4A3E"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&lt;35</w:t>
            </w:r>
          </w:p>
        </w:tc>
        <w:tc>
          <w:tcPr>
            <w:tcW w:w="735" w:type="pct"/>
            <w:noWrap/>
            <w:hideMark/>
          </w:tcPr>
          <w:p w14:paraId="26D5E34C"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25-35</w:t>
            </w:r>
          </w:p>
        </w:tc>
        <w:tc>
          <w:tcPr>
            <w:tcW w:w="762" w:type="pct"/>
            <w:noWrap/>
            <w:hideMark/>
          </w:tcPr>
          <w:p w14:paraId="767DABFA"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102±13</w:t>
            </w:r>
          </w:p>
        </w:tc>
        <w:tc>
          <w:tcPr>
            <w:tcW w:w="1321" w:type="pct"/>
            <w:noWrap/>
            <w:hideMark/>
          </w:tcPr>
          <w:p w14:paraId="4E3BA010"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1</w:t>
            </w:r>
          </w:p>
        </w:tc>
        <w:tc>
          <w:tcPr>
            <w:tcW w:w="1141" w:type="pct"/>
            <w:noWrap/>
            <w:hideMark/>
          </w:tcPr>
          <w:p w14:paraId="60786498" w14:textId="77777777" w:rsidR="00BB7B9D" w:rsidRPr="003F070C" w:rsidRDefault="00BB7B9D" w:rsidP="00EA754B">
            <w:pPr>
              <w:spacing w:after="0" w:line="240" w:lineRule="auto"/>
              <w:ind w:firstLine="284"/>
              <w:jc w:val="both"/>
              <w:rPr>
                <w:rFonts w:ascii="Times New Roman" w:eastAsia="Times New Roman" w:hAnsi="Times New Roman" w:cs="Times New Roman"/>
                <w:sz w:val="24"/>
                <w:szCs w:val="24"/>
                <w:lang w:eastAsia="lt-LT"/>
              </w:rPr>
            </w:pPr>
            <w:r w:rsidRPr="003F070C">
              <w:rPr>
                <w:rFonts w:ascii="Times New Roman" w:eastAsia="Times New Roman" w:hAnsi="Times New Roman" w:cs="Times New Roman"/>
                <w:sz w:val="24"/>
                <w:szCs w:val="24"/>
                <w:lang w:eastAsia="lt-LT"/>
              </w:rPr>
              <w:t>1</w:t>
            </w:r>
          </w:p>
        </w:tc>
      </w:tr>
    </w:tbl>
    <w:p w14:paraId="01B63EC8" w14:textId="77777777" w:rsidR="00BB7B9D" w:rsidRPr="00BC4B52" w:rsidRDefault="00BB7B9D" w:rsidP="00BB7B9D">
      <w:pPr>
        <w:spacing w:after="0" w:line="360" w:lineRule="auto"/>
        <w:ind w:firstLine="284"/>
        <w:jc w:val="both"/>
        <w:rPr>
          <w:rFonts w:ascii="Times New Roman" w:eastAsia="Times New Roman" w:hAnsi="Times New Roman" w:cs="Times New Roman"/>
          <w:sz w:val="24"/>
          <w:szCs w:val="24"/>
          <w:lang w:eastAsia="lt-LT"/>
        </w:rPr>
      </w:pPr>
    </w:p>
    <w:p w14:paraId="47933F3F" w14:textId="77777777" w:rsidR="00BB7B9D"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Žuvų kiekis, reikalingas laimikio ilgių struktūrai nustatyti, mėginyje priklauso nuo ilgio grupių skaičiaus:</w:t>
      </w:r>
    </w:p>
    <w:p w14:paraId="27EA7D71" w14:textId="77777777" w:rsidR="00BB7B9D" w:rsidRPr="006F0603" w:rsidRDefault="00BB7B9D" w:rsidP="00BB7B9D">
      <w:pPr>
        <w:pStyle w:val="Lentele"/>
        <w:rPr>
          <w:lang w:eastAsia="lt-LT"/>
        </w:rPr>
      </w:pPr>
      <w:r w:rsidRPr="007B7747">
        <w:rPr>
          <w:lang w:eastAsia="lt-LT"/>
        </w:rPr>
        <w:t>Žuvų kiekis, reikalingas laimikio ilgių struktūrai nustatyti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3970"/>
      </w:tblGrid>
      <w:tr w:rsidR="00BB7B9D" w:rsidRPr="006F0603" w14:paraId="4F40AB3F" w14:textId="77777777" w:rsidTr="00BB7B9D">
        <w:trPr>
          <w:jc w:val="center"/>
        </w:trPr>
        <w:tc>
          <w:tcPr>
            <w:tcW w:w="4927" w:type="dxa"/>
            <w:shd w:val="clear" w:color="auto" w:fill="auto"/>
            <w:vAlign w:val="center"/>
          </w:tcPr>
          <w:p w14:paraId="69DB121E" w14:textId="77777777" w:rsidR="00BB7B9D" w:rsidRPr="006F0603" w:rsidRDefault="00BB7B9D" w:rsidP="00EA754B">
            <w:pPr>
              <w:spacing w:after="0" w:line="240" w:lineRule="auto"/>
              <w:ind w:firstLine="284"/>
              <w:jc w:val="both"/>
              <w:rPr>
                <w:rFonts w:ascii="Times New Roman" w:eastAsia="Times New Roman" w:hAnsi="Times New Roman" w:cs="Times New Roman"/>
                <w:b/>
                <w:color w:val="000000"/>
                <w:sz w:val="24"/>
                <w:szCs w:val="24"/>
                <w:lang w:eastAsia="lt-LT"/>
              </w:rPr>
            </w:pPr>
            <w:r w:rsidRPr="006F0603">
              <w:rPr>
                <w:rFonts w:ascii="Times New Roman" w:eastAsia="Times New Roman" w:hAnsi="Times New Roman" w:cs="Times New Roman"/>
                <w:b/>
                <w:color w:val="000000"/>
                <w:sz w:val="24"/>
                <w:szCs w:val="24"/>
                <w:lang w:eastAsia="lt-LT"/>
              </w:rPr>
              <w:t>Ilgio grupių skaičius, vnt.</w:t>
            </w:r>
          </w:p>
        </w:tc>
        <w:tc>
          <w:tcPr>
            <w:tcW w:w="3970" w:type="dxa"/>
            <w:shd w:val="clear" w:color="auto" w:fill="auto"/>
            <w:vAlign w:val="center"/>
          </w:tcPr>
          <w:p w14:paraId="14530056" w14:textId="77777777" w:rsidR="00BB7B9D" w:rsidRPr="006F0603" w:rsidRDefault="00BB7B9D" w:rsidP="00EA754B">
            <w:pPr>
              <w:spacing w:after="0" w:line="240" w:lineRule="auto"/>
              <w:ind w:firstLine="284"/>
              <w:jc w:val="both"/>
              <w:rPr>
                <w:rFonts w:ascii="Times New Roman" w:eastAsia="Times New Roman" w:hAnsi="Times New Roman" w:cs="Times New Roman"/>
                <w:b/>
                <w:color w:val="000000"/>
                <w:sz w:val="24"/>
                <w:szCs w:val="24"/>
                <w:lang w:eastAsia="lt-LT"/>
              </w:rPr>
            </w:pPr>
            <w:r w:rsidRPr="006F0603">
              <w:rPr>
                <w:rFonts w:ascii="Times New Roman" w:eastAsia="Times New Roman" w:hAnsi="Times New Roman" w:cs="Times New Roman"/>
                <w:b/>
                <w:color w:val="000000"/>
                <w:sz w:val="24"/>
                <w:szCs w:val="24"/>
                <w:lang w:eastAsia="lt-LT"/>
              </w:rPr>
              <w:t>Matuojamų žuvų skaičius, vnt.</w:t>
            </w:r>
          </w:p>
        </w:tc>
      </w:tr>
      <w:tr w:rsidR="00BB7B9D" w:rsidRPr="006F0603" w14:paraId="3985C4D4" w14:textId="77777777" w:rsidTr="00BB7B9D">
        <w:trPr>
          <w:jc w:val="center"/>
        </w:trPr>
        <w:tc>
          <w:tcPr>
            <w:tcW w:w="4927" w:type="dxa"/>
            <w:shd w:val="clear" w:color="auto" w:fill="auto"/>
            <w:vAlign w:val="center"/>
          </w:tcPr>
          <w:p w14:paraId="7EF67F14" w14:textId="77777777" w:rsidR="00BB7B9D" w:rsidRPr="006F0603" w:rsidRDefault="00BB7B9D" w:rsidP="00EA754B">
            <w:pPr>
              <w:spacing w:after="0" w:line="24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1–10</w:t>
            </w:r>
          </w:p>
        </w:tc>
        <w:tc>
          <w:tcPr>
            <w:tcW w:w="3970" w:type="dxa"/>
            <w:shd w:val="clear" w:color="auto" w:fill="auto"/>
            <w:vAlign w:val="center"/>
          </w:tcPr>
          <w:p w14:paraId="51761162" w14:textId="77777777" w:rsidR="00BB7B9D" w:rsidRPr="006F0603" w:rsidRDefault="00BB7B9D" w:rsidP="00EA754B">
            <w:pPr>
              <w:spacing w:after="0" w:line="24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100</w:t>
            </w:r>
          </w:p>
        </w:tc>
      </w:tr>
      <w:tr w:rsidR="00BB7B9D" w:rsidRPr="006F0603" w14:paraId="10B13ABE" w14:textId="77777777" w:rsidTr="00BB7B9D">
        <w:trPr>
          <w:jc w:val="center"/>
        </w:trPr>
        <w:tc>
          <w:tcPr>
            <w:tcW w:w="4927" w:type="dxa"/>
            <w:shd w:val="clear" w:color="auto" w:fill="auto"/>
            <w:vAlign w:val="center"/>
          </w:tcPr>
          <w:p w14:paraId="5BDCC5E4" w14:textId="77777777" w:rsidR="00BB7B9D" w:rsidRPr="006F0603" w:rsidRDefault="00BB7B9D" w:rsidP="00EA754B">
            <w:pPr>
              <w:spacing w:after="0" w:line="24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11–20</w:t>
            </w:r>
          </w:p>
        </w:tc>
        <w:tc>
          <w:tcPr>
            <w:tcW w:w="3970" w:type="dxa"/>
            <w:shd w:val="clear" w:color="auto" w:fill="auto"/>
            <w:vAlign w:val="center"/>
          </w:tcPr>
          <w:p w14:paraId="3FA0A39B" w14:textId="77777777" w:rsidR="00BB7B9D" w:rsidRPr="006F0603" w:rsidRDefault="00BB7B9D" w:rsidP="00EA754B">
            <w:pPr>
              <w:spacing w:after="0" w:line="24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200</w:t>
            </w:r>
          </w:p>
        </w:tc>
      </w:tr>
      <w:tr w:rsidR="00BB7B9D" w:rsidRPr="006F0603" w14:paraId="1262C717" w14:textId="77777777" w:rsidTr="00BB7B9D">
        <w:trPr>
          <w:jc w:val="center"/>
        </w:trPr>
        <w:tc>
          <w:tcPr>
            <w:tcW w:w="4927" w:type="dxa"/>
            <w:shd w:val="clear" w:color="auto" w:fill="auto"/>
            <w:vAlign w:val="center"/>
          </w:tcPr>
          <w:p w14:paraId="7A273ECC" w14:textId="77777777" w:rsidR="00BB7B9D" w:rsidRPr="006F0603" w:rsidRDefault="00BB7B9D" w:rsidP="00EA754B">
            <w:pPr>
              <w:spacing w:after="0" w:line="24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Daugiau nei 20</w:t>
            </w:r>
          </w:p>
        </w:tc>
        <w:tc>
          <w:tcPr>
            <w:tcW w:w="3970" w:type="dxa"/>
            <w:shd w:val="clear" w:color="auto" w:fill="auto"/>
            <w:vAlign w:val="center"/>
          </w:tcPr>
          <w:p w14:paraId="4EA105A7" w14:textId="77777777" w:rsidR="00BB7B9D" w:rsidRPr="006F0603" w:rsidRDefault="00BB7B9D" w:rsidP="00EA754B">
            <w:pPr>
              <w:spacing w:after="0" w:line="24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300</w:t>
            </w:r>
          </w:p>
        </w:tc>
      </w:tr>
    </w:tbl>
    <w:p w14:paraId="727C74A6" w14:textId="77777777" w:rsidR="00BB7B9D" w:rsidRPr="00FF4D4F" w:rsidRDefault="00BB7B9D" w:rsidP="00BB7B9D">
      <w:pPr>
        <w:spacing w:before="240"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t>Vidutinis žuvų ilgis masinio matavimo mėginyje nustatomas pagal formulę:</w:t>
      </w:r>
    </w:p>
    <w:bookmarkStart w:id="9" w:name="_Hlk31277951"/>
    <w:p w14:paraId="2B940675" w14:textId="77777777" w:rsidR="00BB7B9D" w:rsidRPr="00FF4D4F"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object w:dxaOrig="1800" w:dyaOrig="639" w14:anchorId="2F821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fillcolor="window">
            <v:imagedata r:id="rId9" o:title=""/>
          </v:shape>
          <o:OLEObject Type="Embed" ProgID="Equation.3" ShapeID="_x0000_i1025" DrawAspect="Content" ObjectID="_1641891034" r:id="rId10"/>
        </w:object>
      </w:r>
      <w:bookmarkEnd w:id="9"/>
      <w:r w:rsidRPr="00FF4D4F">
        <w:rPr>
          <w:rFonts w:ascii="Times New Roman" w:eastAsia="Times New Roman" w:hAnsi="Times New Roman" w:cs="Times New Roman"/>
          <w:color w:val="000000"/>
          <w:sz w:val="24"/>
          <w:szCs w:val="24"/>
          <w:lang w:eastAsia="lt-LT"/>
        </w:rPr>
        <w:t>,</w:t>
      </w:r>
    </w:p>
    <w:p w14:paraId="68C87D9C" w14:textId="77777777" w:rsidR="00BB7B9D" w:rsidRPr="00FF4D4F"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t xml:space="preserve">kur </w:t>
      </w:r>
      <w:proofErr w:type="spellStart"/>
      <w:r w:rsidRPr="00FF4D4F">
        <w:rPr>
          <w:rFonts w:ascii="Times New Roman" w:eastAsia="Times New Roman" w:hAnsi="Times New Roman" w:cs="Times New Roman"/>
          <w:i/>
          <w:color w:val="000000"/>
          <w:sz w:val="24"/>
          <w:szCs w:val="24"/>
          <w:lang w:eastAsia="lt-LT"/>
        </w:rPr>
        <w:t>L</w:t>
      </w:r>
      <w:r w:rsidRPr="00FF4D4F">
        <w:rPr>
          <w:rFonts w:ascii="Times New Roman" w:eastAsia="Times New Roman" w:hAnsi="Times New Roman" w:cs="Times New Roman"/>
          <w:i/>
          <w:color w:val="000000"/>
          <w:sz w:val="24"/>
          <w:szCs w:val="24"/>
          <w:vertAlign w:val="subscript"/>
          <w:lang w:eastAsia="lt-LT"/>
        </w:rPr>
        <w:t>vid</w:t>
      </w:r>
      <w:proofErr w:type="spellEnd"/>
      <w:r w:rsidRPr="00FF4D4F">
        <w:rPr>
          <w:rFonts w:ascii="Times New Roman" w:eastAsia="Times New Roman" w:hAnsi="Times New Roman" w:cs="Times New Roman"/>
          <w:i/>
          <w:color w:val="000000"/>
          <w:sz w:val="24"/>
          <w:szCs w:val="24"/>
          <w:vertAlign w:val="subscript"/>
          <w:lang w:eastAsia="lt-LT"/>
        </w:rPr>
        <w:t>.</w:t>
      </w:r>
      <w:r w:rsidRPr="00FF4D4F">
        <w:rPr>
          <w:rFonts w:ascii="Times New Roman" w:eastAsia="Times New Roman" w:hAnsi="Times New Roman" w:cs="Times New Roman"/>
          <w:color w:val="000000"/>
          <w:sz w:val="24"/>
          <w:szCs w:val="24"/>
          <w:lang w:eastAsia="lt-LT"/>
        </w:rPr>
        <w:t xml:space="preserve"> – </w:t>
      </w:r>
      <w:proofErr w:type="spellStart"/>
      <w:r w:rsidRPr="00FF4D4F">
        <w:rPr>
          <w:rFonts w:ascii="Times New Roman" w:eastAsia="Times New Roman" w:hAnsi="Times New Roman" w:cs="Times New Roman"/>
          <w:color w:val="000000"/>
          <w:sz w:val="24"/>
          <w:szCs w:val="24"/>
          <w:lang w:eastAsia="lt-LT"/>
        </w:rPr>
        <w:t>vid</w:t>
      </w:r>
      <w:proofErr w:type="spellEnd"/>
      <w:r w:rsidRPr="00FF4D4F">
        <w:rPr>
          <w:rFonts w:ascii="Times New Roman" w:eastAsia="Times New Roman" w:hAnsi="Times New Roman" w:cs="Times New Roman"/>
          <w:color w:val="000000"/>
          <w:sz w:val="24"/>
          <w:szCs w:val="24"/>
          <w:lang w:eastAsia="lt-LT"/>
        </w:rPr>
        <w:t>. ilgis, cm arba mm;</w:t>
      </w:r>
    </w:p>
    <w:p w14:paraId="6E87B1F8" w14:textId="77777777" w:rsidR="00BB7B9D" w:rsidRPr="00FF4D4F"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t xml:space="preserve">      </w:t>
      </w:r>
      <w:proofErr w:type="spellStart"/>
      <w:r w:rsidRPr="00FF4D4F">
        <w:rPr>
          <w:rFonts w:ascii="Times New Roman" w:eastAsia="Times New Roman" w:hAnsi="Times New Roman" w:cs="Times New Roman"/>
          <w:i/>
          <w:color w:val="000000"/>
          <w:sz w:val="24"/>
          <w:szCs w:val="24"/>
          <w:lang w:eastAsia="lt-LT"/>
        </w:rPr>
        <w:t>L</w:t>
      </w:r>
      <w:r w:rsidRPr="00FF4D4F">
        <w:rPr>
          <w:rFonts w:ascii="Times New Roman" w:eastAsia="Times New Roman" w:hAnsi="Times New Roman" w:cs="Times New Roman"/>
          <w:i/>
          <w:color w:val="000000"/>
          <w:sz w:val="24"/>
          <w:szCs w:val="24"/>
          <w:vertAlign w:val="subscript"/>
          <w:lang w:eastAsia="lt-LT"/>
        </w:rPr>
        <w:t>i</w:t>
      </w:r>
      <w:proofErr w:type="spellEnd"/>
      <w:r w:rsidRPr="00FF4D4F">
        <w:rPr>
          <w:rFonts w:ascii="Times New Roman" w:eastAsia="Times New Roman" w:hAnsi="Times New Roman" w:cs="Times New Roman"/>
          <w:color w:val="000000"/>
          <w:sz w:val="24"/>
          <w:szCs w:val="24"/>
          <w:lang w:eastAsia="lt-LT"/>
        </w:rPr>
        <w:t xml:space="preserve"> – ilgio grupė, cm arba mm;</w:t>
      </w:r>
    </w:p>
    <w:p w14:paraId="66C3714D" w14:textId="77777777" w:rsidR="00BB7B9D" w:rsidRPr="00FF4D4F"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t xml:space="preserve">      </w:t>
      </w:r>
      <w:proofErr w:type="spellStart"/>
      <w:r w:rsidRPr="00FF4D4F">
        <w:rPr>
          <w:rFonts w:ascii="Times New Roman" w:eastAsia="Times New Roman" w:hAnsi="Times New Roman" w:cs="Times New Roman"/>
          <w:i/>
          <w:color w:val="000000"/>
          <w:sz w:val="24"/>
          <w:szCs w:val="24"/>
          <w:lang w:eastAsia="lt-LT"/>
        </w:rPr>
        <w:t>N</w:t>
      </w:r>
      <w:r w:rsidRPr="00FF4D4F">
        <w:rPr>
          <w:rFonts w:ascii="Times New Roman" w:eastAsia="Times New Roman" w:hAnsi="Times New Roman" w:cs="Times New Roman"/>
          <w:i/>
          <w:color w:val="000000"/>
          <w:sz w:val="24"/>
          <w:szCs w:val="24"/>
          <w:vertAlign w:val="subscript"/>
          <w:lang w:eastAsia="lt-LT"/>
        </w:rPr>
        <w:t>i</w:t>
      </w:r>
      <w:proofErr w:type="spellEnd"/>
      <w:r w:rsidRPr="00FF4D4F">
        <w:rPr>
          <w:rFonts w:ascii="Times New Roman" w:eastAsia="Times New Roman" w:hAnsi="Times New Roman" w:cs="Times New Roman"/>
          <w:color w:val="000000"/>
          <w:sz w:val="24"/>
          <w:szCs w:val="24"/>
          <w:lang w:eastAsia="lt-LT"/>
        </w:rPr>
        <w:t xml:space="preserve"> – tikslumas, cm arba mm;</w:t>
      </w:r>
    </w:p>
    <w:p w14:paraId="72DE7AB3" w14:textId="77777777" w:rsidR="00BB7B9D" w:rsidRPr="00FF4D4F"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t xml:space="preserve">      </w:t>
      </w:r>
      <w:r w:rsidRPr="00FF4D4F">
        <w:rPr>
          <w:rFonts w:ascii="Times New Roman" w:eastAsia="Times New Roman" w:hAnsi="Times New Roman" w:cs="Times New Roman"/>
          <w:i/>
          <w:color w:val="000000"/>
          <w:sz w:val="24"/>
          <w:szCs w:val="24"/>
          <w:lang w:eastAsia="lt-LT"/>
        </w:rPr>
        <w:t>N</w:t>
      </w:r>
      <w:r w:rsidRPr="00FF4D4F">
        <w:rPr>
          <w:rFonts w:ascii="Times New Roman" w:eastAsia="Times New Roman" w:hAnsi="Times New Roman" w:cs="Times New Roman"/>
          <w:color w:val="000000"/>
          <w:sz w:val="24"/>
          <w:szCs w:val="24"/>
          <w:lang w:eastAsia="lt-LT"/>
        </w:rPr>
        <w:t xml:space="preserve"> – bendras išmatuotų žuvų skaičius, vnt.;</w:t>
      </w:r>
    </w:p>
    <w:p w14:paraId="5C161C29"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FF4D4F">
        <w:rPr>
          <w:rFonts w:ascii="Times New Roman" w:eastAsia="Times New Roman" w:hAnsi="Times New Roman" w:cs="Times New Roman"/>
          <w:color w:val="000000"/>
          <w:sz w:val="24"/>
          <w:szCs w:val="24"/>
          <w:lang w:eastAsia="lt-LT"/>
        </w:rPr>
        <w:t xml:space="preserve">       </w:t>
      </w:r>
      <w:r w:rsidRPr="00FF4D4F">
        <w:rPr>
          <w:rFonts w:ascii="Times New Roman" w:eastAsia="Times New Roman" w:hAnsi="Times New Roman" w:cs="Times New Roman"/>
          <w:i/>
          <w:color w:val="000000"/>
          <w:sz w:val="24"/>
          <w:szCs w:val="24"/>
          <w:lang w:eastAsia="lt-LT"/>
        </w:rPr>
        <w:t>k</w:t>
      </w:r>
      <w:r w:rsidRPr="00FF4D4F">
        <w:rPr>
          <w:rFonts w:ascii="Times New Roman" w:eastAsia="Times New Roman" w:hAnsi="Times New Roman" w:cs="Times New Roman"/>
          <w:color w:val="000000"/>
          <w:sz w:val="24"/>
          <w:szCs w:val="24"/>
          <w:lang w:eastAsia="lt-LT"/>
        </w:rPr>
        <w:t xml:space="preserve"> – paklaidos koeficientas.</w:t>
      </w:r>
    </w:p>
    <w:p w14:paraId="574349E7"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Atlikus masinį matavimą ir pasvėrus išmatuotas žuvis nustatomas vidutinis žuvų svoris išmatuotų žuvų mėginyje. Tam tikslui bendras išmatuotų žuvų svoris dalinamas iš išmatuotų žuvų skaičiaus:</w:t>
      </w:r>
    </w:p>
    <w:bookmarkStart w:id="10" w:name="_Hlk31278056"/>
    <w:p w14:paraId="4B770A2B"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object w:dxaOrig="999" w:dyaOrig="620" w14:anchorId="2C4A3856">
          <v:shape id="_x0000_i1026" type="#_x0000_t75" style="width:50.25pt;height:28.5pt" o:ole="" fillcolor="window">
            <v:imagedata r:id="rId11" o:title=""/>
          </v:shape>
          <o:OLEObject Type="Embed" ProgID="Equation.3" ShapeID="_x0000_i1026" DrawAspect="Content" ObjectID="_1641891035" r:id="rId12"/>
        </w:object>
      </w:r>
      <w:bookmarkEnd w:id="10"/>
      <w:r w:rsidRPr="006F0603">
        <w:rPr>
          <w:rFonts w:ascii="Times New Roman" w:eastAsia="Times New Roman" w:hAnsi="Times New Roman" w:cs="Times New Roman"/>
          <w:color w:val="000000"/>
          <w:sz w:val="24"/>
          <w:szCs w:val="24"/>
          <w:lang w:eastAsia="lt-LT"/>
        </w:rPr>
        <w:t>,</w:t>
      </w:r>
    </w:p>
    <w:p w14:paraId="30CDF900"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kur </w:t>
      </w:r>
      <w:proofErr w:type="spellStart"/>
      <w:r w:rsidRPr="006F0603">
        <w:rPr>
          <w:rFonts w:ascii="Times New Roman" w:eastAsia="Times New Roman" w:hAnsi="Times New Roman" w:cs="Times New Roman"/>
          <w:i/>
          <w:color w:val="000000"/>
          <w:sz w:val="24"/>
          <w:szCs w:val="24"/>
          <w:lang w:eastAsia="lt-LT"/>
        </w:rPr>
        <w:t>W</w:t>
      </w:r>
      <w:r w:rsidRPr="006F0603">
        <w:rPr>
          <w:rFonts w:ascii="Times New Roman" w:eastAsia="Times New Roman" w:hAnsi="Times New Roman" w:cs="Times New Roman"/>
          <w:i/>
          <w:color w:val="000000"/>
          <w:sz w:val="24"/>
          <w:szCs w:val="24"/>
          <w:vertAlign w:val="subscript"/>
          <w:lang w:eastAsia="lt-LT"/>
        </w:rPr>
        <w:t>vid</w:t>
      </w:r>
      <w:proofErr w:type="spellEnd"/>
      <w:r w:rsidRPr="006F0603">
        <w:rPr>
          <w:rFonts w:ascii="Times New Roman" w:eastAsia="Times New Roman" w:hAnsi="Times New Roman" w:cs="Times New Roman"/>
          <w:i/>
          <w:color w:val="000000"/>
          <w:sz w:val="24"/>
          <w:szCs w:val="24"/>
          <w:vertAlign w:val="subscript"/>
          <w:lang w:eastAsia="lt-LT"/>
        </w:rPr>
        <w:t>.</w:t>
      </w:r>
      <w:r w:rsidRPr="006F0603">
        <w:rPr>
          <w:rFonts w:ascii="Times New Roman" w:eastAsia="Times New Roman" w:hAnsi="Times New Roman" w:cs="Times New Roman"/>
          <w:color w:val="000000"/>
          <w:sz w:val="24"/>
          <w:szCs w:val="24"/>
          <w:lang w:eastAsia="lt-LT"/>
        </w:rPr>
        <w:t xml:space="preserve"> – vidutinis išmatuotos žuvies svoris, kg;</w:t>
      </w:r>
    </w:p>
    <w:p w14:paraId="68D6459F"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      </w:t>
      </w:r>
      <w:r w:rsidRPr="006F0603">
        <w:rPr>
          <w:rFonts w:ascii="Times New Roman" w:eastAsia="Times New Roman" w:hAnsi="Times New Roman" w:cs="Times New Roman"/>
          <w:i/>
          <w:color w:val="000000"/>
          <w:sz w:val="24"/>
          <w:szCs w:val="24"/>
          <w:lang w:eastAsia="lt-LT"/>
        </w:rPr>
        <w:t>W</w:t>
      </w:r>
      <w:r w:rsidRPr="006F0603">
        <w:rPr>
          <w:rFonts w:ascii="Times New Roman" w:eastAsia="Times New Roman" w:hAnsi="Times New Roman" w:cs="Times New Roman"/>
          <w:color w:val="000000"/>
          <w:sz w:val="24"/>
          <w:szCs w:val="24"/>
          <w:lang w:eastAsia="lt-LT"/>
        </w:rPr>
        <w:t xml:space="preserve"> – bendras išmatuotų žuvų svoris, kg</w:t>
      </w:r>
    </w:p>
    <w:p w14:paraId="7F39CFAE"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      </w:t>
      </w:r>
      <w:r w:rsidRPr="006F0603">
        <w:rPr>
          <w:rFonts w:ascii="Times New Roman" w:eastAsia="Times New Roman" w:hAnsi="Times New Roman" w:cs="Times New Roman"/>
          <w:i/>
          <w:color w:val="000000"/>
          <w:sz w:val="24"/>
          <w:szCs w:val="24"/>
          <w:lang w:eastAsia="lt-LT"/>
        </w:rPr>
        <w:t>N</w:t>
      </w:r>
      <w:r w:rsidRPr="006F0603">
        <w:rPr>
          <w:rFonts w:ascii="Times New Roman" w:eastAsia="Times New Roman" w:hAnsi="Times New Roman" w:cs="Times New Roman"/>
          <w:color w:val="000000"/>
          <w:sz w:val="24"/>
          <w:szCs w:val="24"/>
          <w:lang w:eastAsia="lt-LT"/>
        </w:rPr>
        <w:t xml:space="preserve"> – išmatuotų žuvų skaičius, vnt.</w:t>
      </w:r>
    </w:p>
    <w:p w14:paraId="67E14E21"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Atlikus masinius matavimus būtina užrašyti bendrą dėžių skaičių laive pagal atskiras kategorijas. </w:t>
      </w:r>
    </w:p>
    <w:p w14:paraId="497F3502" w14:textId="77777777" w:rsidR="00BB7B9D" w:rsidRPr="00152246" w:rsidRDefault="00BB7B9D" w:rsidP="00BB7B9D">
      <w:pPr>
        <w:pStyle w:val="poskyris1"/>
      </w:pPr>
      <w:bookmarkStart w:id="11" w:name="_Toc4928897"/>
      <w:bookmarkStart w:id="12" w:name="_Toc4929167"/>
      <w:bookmarkStart w:id="13" w:name="_Toc4941535"/>
      <w:bookmarkStart w:id="14" w:name="_Toc4941611"/>
      <w:bookmarkStart w:id="15" w:name="_Toc4942309"/>
      <w:bookmarkStart w:id="16" w:name="_Toc4942378"/>
      <w:bookmarkStart w:id="17" w:name="_Toc4953186"/>
      <w:bookmarkStart w:id="18" w:name="_Ref437959494"/>
      <w:bookmarkStart w:id="19" w:name="_Ref437959637"/>
      <w:bookmarkStart w:id="20" w:name="_Toc438039857"/>
      <w:bookmarkEnd w:id="11"/>
      <w:bookmarkEnd w:id="12"/>
      <w:bookmarkEnd w:id="13"/>
      <w:bookmarkEnd w:id="14"/>
      <w:bookmarkEnd w:id="15"/>
      <w:bookmarkEnd w:id="16"/>
      <w:r w:rsidRPr="00152246">
        <w:lastRenderedPageBreak/>
        <w:t>Biologiniai kintamieji pagal išteklius</w:t>
      </w:r>
      <w:bookmarkEnd w:id="17"/>
    </w:p>
    <w:bookmarkEnd w:id="18"/>
    <w:bookmarkEnd w:id="19"/>
    <w:bookmarkEnd w:id="20"/>
    <w:p w14:paraId="30217295"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Pagal </w:t>
      </w:r>
      <w:r>
        <w:rPr>
          <w:rFonts w:ascii="Times New Roman" w:eastAsia="Times New Roman" w:hAnsi="Times New Roman" w:cs="Times New Roman"/>
          <w:color w:val="000000"/>
          <w:sz w:val="24"/>
          <w:szCs w:val="24"/>
          <w:lang w:eastAsia="lt-LT"/>
        </w:rPr>
        <w:t>Sprendimo (ES)2016/1251</w:t>
      </w:r>
      <w:r w:rsidRPr="006F0603">
        <w:rPr>
          <w:rFonts w:ascii="Times New Roman" w:eastAsia="Times New Roman" w:hAnsi="Times New Roman" w:cs="Times New Roman"/>
          <w:color w:val="000000"/>
          <w:sz w:val="24"/>
          <w:szCs w:val="24"/>
          <w:lang w:eastAsia="lt-LT"/>
        </w:rPr>
        <w:t xml:space="preserve"> priedelio sąrašą turi būti renkami visų eksploatuojamų išteklių biologiniai parametrai, į kuriuos įeina:</w:t>
      </w:r>
    </w:p>
    <w:p w14:paraId="0E358457" w14:textId="77777777" w:rsidR="00BB7B9D" w:rsidRPr="006F0603" w:rsidRDefault="00BB7B9D" w:rsidP="008D0DA6">
      <w:pPr>
        <w:numPr>
          <w:ilvl w:val="0"/>
          <w:numId w:val="10"/>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individualus žuvies, moliusko arba vėžiagyvio ilgis;</w:t>
      </w:r>
    </w:p>
    <w:p w14:paraId="3622B8A6" w14:textId="77777777" w:rsidR="00BB7B9D" w:rsidRPr="006F0603" w:rsidRDefault="00BB7B9D" w:rsidP="008D0DA6">
      <w:pPr>
        <w:numPr>
          <w:ilvl w:val="0"/>
          <w:numId w:val="10"/>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individualus žuvies, moliusko arba vėžiagyvio svoris;</w:t>
      </w:r>
    </w:p>
    <w:p w14:paraId="6D12973D" w14:textId="77777777" w:rsidR="00BB7B9D" w:rsidRPr="006F0603" w:rsidRDefault="00BB7B9D" w:rsidP="008D0DA6">
      <w:pPr>
        <w:numPr>
          <w:ilvl w:val="0"/>
          <w:numId w:val="10"/>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lyties ir brandos stadijų nustatymas;</w:t>
      </w:r>
    </w:p>
    <w:p w14:paraId="7D40DE51" w14:textId="77777777" w:rsidR="00BB7B9D" w:rsidRPr="006F0603" w:rsidRDefault="00BB7B9D" w:rsidP="008D0DA6">
      <w:pPr>
        <w:numPr>
          <w:ilvl w:val="0"/>
          <w:numId w:val="10"/>
        </w:numPr>
        <w:spacing w:after="0" w:line="36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struktūrų rinkimas amžiui nustatyti (žvynai, kauliniai dariniai, otolitai ir pan.).</w:t>
      </w:r>
    </w:p>
    <w:p w14:paraId="3C9DBDA4" w14:textId="2F16A4EB"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Mėginiai renkami kiekvieną metų ketvirtį iš visų žvejybos įrankių, rajonų ir gylio horizontų </w:t>
      </w:r>
      <w:r w:rsidRPr="00BC4B52">
        <w:rPr>
          <w:rFonts w:ascii="Times New Roman" w:eastAsia="Times New Roman" w:hAnsi="Times New Roman" w:cs="Times New Roman"/>
          <w:color w:val="000000"/>
          <w:sz w:val="24"/>
          <w:szCs w:val="24"/>
          <w:lang w:eastAsia="lt-LT"/>
        </w:rPr>
        <w:t xml:space="preserve">(mėginių kiekis aprašytas </w:t>
      </w:r>
      <w:r w:rsidR="00BC4B52" w:rsidRPr="00BC4B52">
        <w:rPr>
          <w:rFonts w:ascii="Times New Roman" w:eastAsia="Times New Roman" w:hAnsi="Times New Roman" w:cs="Times New Roman"/>
          <w:color w:val="000000"/>
          <w:sz w:val="24"/>
          <w:szCs w:val="24"/>
          <w:lang w:eastAsia="lt-LT"/>
        </w:rPr>
        <w:t xml:space="preserve">II. </w:t>
      </w:r>
      <w:r w:rsidRPr="00BC4B52">
        <w:rPr>
          <w:rFonts w:ascii="Times New Roman" w:eastAsia="Times New Roman" w:hAnsi="Times New Roman" w:cs="Times New Roman"/>
          <w:color w:val="000000"/>
          <w:sz w:val="24"/>
          <w:szCs w:val="24"/>
          <w:lang w:eastAsia="lt-LT"/>
        </w:rPr>
        <w:fldChar w:fldCharType="begin"/>
      </w:r>
      <w:r w:rsidRPr="00BC4B52">
        <w:rPr>
          <w:rFonts w:ascii="Times New Roman" w:eastAsia="Times New Roman" w:hAnsi="Times New Roman" w:cs="Times New Roman"/>
          <w:color w:val="000000"/>
          <w:sz w:val="24"/>
          <w:szCs w:val="24"/>
          <w:lang w:eastAsia="lt-LT"/>
        </w:rPr>
        <w:instrText xml:space="preserve"> REF _Ref438036986 \n \h  \* MERGEFORMAT </w:instrText>
      </w:r>
      <w:r w:rsidRPr="00BC4B52">
        <w:rPr>
          <w:rFonts w:ascii="Times New Roman" w:eastAsia="Times New Roman" w:hAnsi="Times New Roman" w:cs="Times New Roman"/>
          <w:color w:val="000000"/>
          <w:sz w:val="24"/>
          <w:szCs w:val="24"/>
          <w:lang w:eastAsia="lt-LT"/>
        </w:rPr>
      </w:r>
      <w:r w:rsidRPr="00BC4B52">
        <w:rPr>
          <w:rFonts w:ascii="Times New Roman" w:eastAsia="Times New Roman" w:hAnsi="Times New Roman" w:cs="Times New Roman"/>
          <w:color w:val="000000"/>
          <w:sz w:val="24"/>
          <w:szCs w:val="24"/>
          <w:lang w:eastAsia="lt-LT"/>
        </w:rPr>
        <w:fldChar w:fldCharType="separate"/>
      </w:r>
      <w:r w:rsidRPr="00BC4B52">
        <w:rPr>
          <w:rFonts w:ascii="Times New Roman" w:eastAsia="Times New Roman" w:hAnsi="Times New Roman" w:cs="Times New Roman"/>
          <w:color w:val="000000"/>
          <w:sz w:val="24"/>
          <w:szCs w:val="24"/>
          <w:lang w:eastAsia="lt-LT"/>
        </w:rPr>
        <w:t>1.1</w:t>
      </w:r>
      <w:r w:rsidRPr="00BC4B52">
        <w:rPr>
          <w:rFonts w:ascii="Times New Roman" w:eastAsia="Times New Roman" w:hAnsi="Times New Roman" w:cs="Times New Roman"/>
          <w:color w:val="000000"/>
          <w:sz w:val="24"/>
          <w:szCs w:val="24"/>
          <w:lang w:eastAsia="lt-LT"/>
        </w:rPr>
        <w:fldChar w:fldCharType="end"/>
      </w:r>
      <w:r w:rsidRPr="00BC4B52">
        <w:rPr>
          <w:rFonts w:ascii="Times New Roman" w:eastAsia="Times New Roman" w:hAnsi="Times New Roman" w:cs="Times New Roman"/>
          <w:color w:val="000000"/>
          <w:sz w:val="24"/>
          <w:szCs w:val="24"/>
          <w:lang w:eastAsia="lt-LT"/>
        </w:rPr>
        <w:t xml:space="preserve"> poskyryje).</w:t>
      </w:r>
      <w:r w:rsidRPr="006F0603">
        <w:rPr>
          <w:rFonts w:ascii="Times New Roman" w:eastAsia="Times New Roman" w:hAnsi="Times New Roman" w:cs="Times New Roman"/>
          <w:color w:val="000000"/>
          <w:sz w:val="24"/>
          <w:szCs w:val="24"/>
          <w:lang w:eastAsia="lt-LT"/>
        </w:rPr>
        <w:t xml:space="preserve"> Biologinei analizei imami atsitiktiniai ėminiai iš mėginių, skirtų masiniam matavimui. Vieną mėginį turi sudaryti ne mažiau kaip 100 vnt. Jei vienos rūšies individų yra mažiau nei 100 vnt., išanalizuojami visi, o trūkstama dalis surenkama iš kitų mėginių.</w:t>
      </w:r>
    </w:p>
    <w:p w14:paraId="0A810BEE" w14:textId="77777777" w:rsidR="00BB7B9D" w:rsidRPr="00152246" w:rsidRDefault="00BB7B9D" w:rsidP="008D0DA6">
      <w:pPr>
        <w:pStyle w:val="poskyris1"/>
        <w:numPr>
          <w:ilvl w:val="2"/>
          <w:numId w:val="11"/>
        </w:numPr>
      </w:pPr>
      <w:bookmarkStart w:id="21" w:name="_Toc4953187"/>
      <w:r w:rsidRPr="00152246">
        <w:t>Mėginių rinkimas brandai nustatyti</w:t>
      </w:r>
      <w:bookmarkEnd w:id="21"/>
      <w:r w:rsidRPr="00152246">
        <w:t xml:space="preserve"> </w:t>
      </w:r>
    </w:p>
    <w:p w14:paraId="13B36AA7" w14:textId="15C28EF9" w:rsidR="00BB7B9D" w:rsidRPr="00BC4B52"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Kiekvienai gyvūnų rūšiai brandos stadijos yra skirtingos, bet brandos skalė turi bendrų </w:t>
      </w:r>
      <w:r w:rsidRPr="00BC4B52">
        <w:rPr>
          <w:rFonts w:ascii="Times New Roman" w:eastAsia="Times New Roman" w:hAnsi="Times New Roman" w:cs="Times New Roman"/>
          <w:color w:val="000000"/>
          <w:sz w:val="24"/>
          <w:szCs w:val="24"/>
          <w:lang w:eastAsia="lt-LT"/>
        </w:rPr>
        <w:t>požymių (</w:t>
      </w:r>
      <w:r w:rsidR="00BC4B52" w:rsidRPr="00BC4B52">
        <w:rPr>
          <w:rFonts w:ascii="Times New Roman" w:eastAsia="Times New Roman" w:hAnsi="Times New Roman" w:cs="Times New Roman"/>
          <w:color w:val="000000"/>
          <w:sz w:val="24"/>
          <w:szCs w:val="24"/>
          <w:lang w:eastAsia="lt-LT"/>
        </w:rPr>
        <w:t>2</w:t>
      </w:r>
      <w:r w:rsidRPr="00BC4B52">
        <w:rPr>
          <w:rFonts w:ascii="Times New Roman" w:eastAsia="Times New Roman" w:hAnsi="Times New Roman" w:cs="Times New Roman"/>
          <w:color w:val="000000"/>
          <w:sz w:val="24"/>
          <w:szCs w:val="24"/>
          <w:lang w:eastAsia="lt-LT"/>
        </w:rPr>
        <w:t xml:space="preserve"> pav.):</w:t>
      </w:r>
    </w:p>
    <w:p w14:paraId="650F3D31"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BC4B52">
        <w:rPr>
          <w:rFonts w:ascii="Times New Roman" w:eastAsia="Times New Roman" w:hAnsi="Times New Roman" w:cs="Times New Roman"/>
          <w:color w:val="000000"/>
          <w:sz w:val="24"/>
          <w:szCs w:val="24"/>
          <w:lang w:eastAsia="lt-LT"/>
        </w:rPr>
        <w:t>2 stadija – žuvis dar nė karto neneršė</w:t>
      </w:r>
      <w:r w:rsidRPr="006F0603">
        <w:rPr>
          <w:rFonts w:ascii="Times New Roman" w:eastAsia="Times New Roman" w:hAnsi="Times New Roman" w:cs="Times New Roman"/>
          <w:color w:val="000000"/>
          <w:sz w:val="24"/>
          <w:szCs w:val="24"/>
          <w:lang w:eastAsia="lt-LT"/>
        </w:rPr>
        <w:t>, gonados yra labai mažos ir skaidrios, jose nėra lytinių produktų (ikrelių ir pienių).</w:t>
      </w:r>
    </w:p>
    <w:p w14:paraId="14AB674E"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3 stadija – gonados apimtis ir svoris sparčiai didėja, tačiau prapjovus gonadą ikreliai yra neatskiriami, o pieniai dar nepradeda tekėti.</w:t>
      </w:r>
    </w:p>
    <w:p w14:paraId="0EA6E166"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4 stadija – gonadų subrendimo stadija. Kiaušidės ir sėklidės pasiekia didžiausią dydį. Ikrai yra stambūs, lengvai matomi plika akimi, lengvai atsiskiria vienas nuo kito, o prapjovus sėklides pradeda tekėti balti pieniai. </w:t>
      </w:r>
    </w:p>
    <w:p w14:paraId="3321B32A"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5 stadija – neršto ir lytinių produktų tekėjimo stadija. Ikrai ir pieniai visiškai subrendę. Paspaudus pilvą arba pakėlus žuvį už galvos, teka hidratuoti ikrai ir pieniai.</w:t>
      </w:r>
    </w:p>
    <w:p w14:paraId="2EE31312"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6 stadija – </w:t>
      </w:r>
      <w:proofErr w:type="spellStart"/>
      <w:r w:rsidRPr="006F0603">
        <w:rPr>
          <w:rFonts w:ascii="Times New Roman" w:eastAsia="Times New Roman" w:hAnsi="Times New Roman" w:cs="Times New Roman"/>
          <w:color w:val="000000"/>
          <w:sz w:val="24"/>
          <w:szCs w:val="24"/>
          <w:lang w:eastAsia="lt-LT"/>
        </w:rPr>
        <w:t>ponerštinė</w:t>
      </w:r>
      <w:proofErr w:type="spellEnd"/>
      <w:r w:rsidRPr="006F0603">
        <w:rPr>
          <w:rFonts w:ascii="Times New Roman" w:eastAsia="Times New Roman" w:hAnsi="Times New Roman" w:cs="Times New Roman"/>
          <w:color w:val="000000"/>
          <w:sz w:val="24"/>
          <w:szCs w:val="24"/>
          <w:lang w:eastAsia="lt-LT"/>
        </w:rPr>
        <w:t xml:space="preserve"> stadija. Gonados paraudusios, kruvinos, matomas jų uždegiminis procesas, kai kur dar yra likęs vienas kitas neišnerštas ikrelis, kuris vėliau rezorbuojamas. Apie lytinę angą – ryškus paraudimas. Trunka labai ilgą laikotarpį. Žuvis pradeda ruoštis naujam nerštui.</w:t>
      </w:r>
    </w:p>
    <w:p w14:paraId="585F77F3"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6 / 2 stadija – atsinaujinimo stadija. Primena 2 stadiją, tačiau gonadose yra lytinių produktų likučių. Kiaušidės ir sėklidės yra susitraukusios.</w:t>
      </w:r>
    </w:p>
    <w:p w14:paraId="61897A05" w14:textId="77777777" w:rsidR="00BB7B9D" w:rsidRPr="006F0603"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A stadija – šios stadijos žuvų gonados yra nenormalios, pažeistos (mechaniškai, biologiškai). Ši stadija reiškia, kad tam tikrame vystymosi tarpsnyje įvyko gonados sutrikimas.</w:t>
      </w:r>
    </w:p>
    <w:p w14:paraId="721AFC5D" w14:textId="27FA20C7" w:rsidR="00485C56"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 xml:space="preserve">Tačiau kiekviena šalis turi skirtingas gonadų brandos stadijų skales. Todėl jas reikia </w:t>
      </w:r>
      <w:r w:rsidRPr="00BC4B52">
        <w:rPr>
          <w:rFonts w:ascii="Times New Roman" w:eastAsia="Times New Roman" w:hAnsi="Times New Roman" w:cs="Times New Roman"/>
          <w:color w:val="000000"/>
          <w:sz w:val="24"/>
          <w:szCs w:val="24"/>
          <w:lang w:eastAsia="lt-LT"/>
        </w:rPr>
        <w:t xml:space="preserve">konvertuoti į vieną bendrą – ICES skalę. Mūsų skalės konvertavimas į ICES skalę yra pateiktas </w:t>
      </w:r>
      <w:r w:rsidR="00BC4B52" w:rsidRPr="00BC4B52">
        <w:rPr>
          <w:rFonts w:ascii="Times New Roman" w:eastAsia="Times New Roman" w:hAnsi="Times New Roman" w:cs="Times New Roman"/>
          <w:color w:val="000000"/>
          <w:sz w:val="24"/>
          <w:szCs w:val="24"/>
          <w:lang w:eastAsia="lt-LT"/>
        </w:rPr>
        <w:t>3</w:t>
      </w:r>
      <w:r w:rsidRPr="00BC4B52">
        <w:rPr>
          <w:rFonts w:ascii="Times New Roman" w:eastAsia="Times New Roman" w:hAnsi="Times New Roman" w:cs="Times New Roman"/>
          <w:color w:val="000000"/>
          <w:sz w:val="24"/>
          <w:szCs w:val="24"/>
          <w:lang w:eastAsia="lt-LT"/>
        </w:rPr>
        <w:t xml:space="preserve"> lentelėje.</w:t>
      </w:r>
    </w:p>
    <w:p w14:paraId="41C8385A" w14:textId="77777777" w:rsidR="00485C56" w:rsidRDefault="00485C56">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br w:type="page"/>
      </w:r>
    </w:p>
    <w:p w14:paraId="70B3420F" w14:textId="77777777" w:rsidR="00BB7B9D"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p>
    <w:p w14:paraId="105060DE" w14:textId="77777777" w:rsidR="00BB7B9D" w:rsidRPr="006F0603" w:rsidRDefault="00BB7B9D" w:rsidP="00BB7B9D">
      <w:pPr>
        <w:pStyle w:val="Lentele"/>
      </w:pPr>
      <w:r w:rsidRPr="006F0603">
        <w:t xml:space="preserve"> ICES ir Lietuvoje naudojamos gonadų brandos stadijų skalės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97"/>
      </w:tblGrid>
      <w:tr w:rsidR="00BB7B9D" w:rsidRPr="006F0603" w14:paraId="5A815008" w14:textId="77777777" w:rsidTr="00BB7B9D">
        <w:trPr>
          <w:jc w:val="center"/>
        </w:trPr>
        <w:tc>
          <w:tcPr>
            <w:tcW w:w="1951" w:type="dxa"/>
            <w:shd w:val="clear" w:color="auto" w:fill="auto"/>
          </w:tcPr>
          <w:p w14:paraId="76A0D978" w14:textId="77777777" w:rsidR="00BB7B9D" w:rsidRPr="006F0603" w:rsidRDefault="00BB7B9D" w:rsidP="00BB7B9D">
            <w:pPr>
              <w:spacing w:after="0" w:line="240" w:lineRule="auto"/>
              <w:jc w:val="center"/>
              <w:rPr>
                <w:rFonts w:ascii="Times New Roman" w:eastAsia="Times New Roman" w:hAnsi="Times New Roman" w:cs="Times New Roman"/>
                <w:b/>
                <w:sz w:val="24"/>
                <w:szCs w:val="24"/>
              </w:rPr>
            </w:pPr>
            <w:r w:rsidRPr="006F0603">
              <w:rPr>
                <w:rFonts w:ascii="Times New Roman" w:eastAsia="Times New Roman" w:hAnsi="Times New Roman" w:cs="Times New Roman"/>
                <w:b/>
                <w:sz w:val="24"/>
                <w:szCs w:val="24"/>
              </w:rPr>
              <w:t>ICES skalė</w:t>
            </w:r>
          </w:p>
        </w:tc>
        <w:tc>
          <w:tcPr>
            <w:tcW w:w="1797" w:type="dxa"/>
            <w:shd w:val="clear" w:color="auto" w:fill="auto"/>
          </w:tcPr>
          <w:p w14:paraId="13C3D2F9" w14:textId="77777777" w:rsidR="00BB7B9D" w:rsidRPr="006F0603" w:rsidRDefault="00BB7B9D" w:rsidP="00BB7B9D">
            <w:pPr>
              <w:spacing w:after="0" w:line="240" w:lineRule="auto"/>
              <w:jc w:val="center"/>
              <w:rPr>
                <w:rFonts w:ascii="Times New Roman" w:eastAsia="Times New Roman" w:hAnsi="Times New Roman" w:cs="Times New Roman"/>
                <w:b/>
                <w:sz w:val="24"/>
                <w:szCs w:val="24"/>
              </w:rPr>
            </w:pPr>
            <w:r w:rsidRPr="006F0603">
              <w:rPr>
                <w:rFonts w:ascii="Times New Roman" w:eastAsia="Times New Roman" w:hAnsi="Times New Roman" w:cs="Times New Roman"/>
                <w:b/>
                <w:sz w:val="24"/>
                <w:szCs w:val="24"/>
              </w:rPr>
              <w:t>Lietuvos skalė</w:t>
            </w:r>
          </w:p>
        </w:tc>
      </w:tr>
      <w:tr w:rsidR="00BB7B9D" w:rsidRPr="006F0603" w14:paraId="6BEC3EF1" w14:textId="77777777" w:rsidTr="00BB7B9D">
        <w:trPr>
          <w:jc w:val="center"/>
        </w:trPr>
        <w:tc>
          <w:tcPr>
            <w:tcW w:w="1951" w:type="dxa"/>
            <w:shd w:val="clear" w:color="auto" w:fill="auto"/>
          </w:tcPr>
          <w:p w14:paraId="2DE817E0"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1</w:t>
            </w:r>
          </w:p>
        </w:tc>
        <w:tc>
          <w:tcPr>
            <w:tcW w:w="1797" w:type="dxa"/>
            <w:shd w:val="clear" w:color="auto" w:fill="auto"/>
          </w:tcPr>
          <w:p w14:paraId="3BE8C577"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2</w:t>
            </w:r>
          </w:p>
        </w:tc>
      </w:tr>
      <w:tr w:rsidR="00BB7B9D" w:rsidRPr="006F0603" w14:paraId="7938B8C7" w14:textId="77777777" w:rsidTr="00BB7B9D">
        <w:trPr>
          <w:jc w:val="center"/>
        </w:trPr>
        <w:tc>
          <w:tcPr>
            <w:tcW w:w="1951" w:type="dxa"/>
            <w:shd w:val="clear" w:color="auto" w:fill="auto"/>
          </w:tcPr>
          <w:p w14:paraId="6137A626"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2</w:t>
            </w:r>
          </w:p>
        </w:tc>
        <w:tc>
          <w:tcPr>
            <w:tcW w:w="1797" w:type="dxa"/>
            <w:shd w:val="clear" w:color="auto" w:fill="auto"/>
          </w:tcPr>
          <w:p w14:paraId="2EEDF0B9"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3, 4, 6/2</w:t>
            </w:r>
          </w:p>
        </w:tc>
      </w:tr>
      <w:tr w:rsidR="00BB7B9D" w:rsidRPr="006F0603" w14:paraId="1BBA5EEE" w14:textId="77777777" w:rsidTr="00BB7B9D">
        <w:trPr>
          <w:jc w:val="center"/>
        </w:trPr>
        <w:tc>
          <w:tcPr>
            <w:tcW w:w="1951" w:type="dxa"/>
            <w:shd w:val="clear" w:color="auto" w:fill="auto"/>
          </w:tcPr>
          <w:p w14:paraId="1015A6C1"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3</w:t>
            </w:r>
          </w:p>
        </w:tc>
        <w:tc>
          <w:tcPr>
            <w:tcW w:w="1797" w:type="dxa"/>
            <w:shd w:val="clear" w:color="auto" w:fill="auto"/>
          </w:tcPr>
          <w:p w14:paraId="29AAE25A"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5</w:t>
            </w:r>
          </w:p>
        </w:tc>
      </w:tr>
      <w:tr w:rsidR="00BB7B9D" w:rsidRPr="006F0603" w14:paraId="2E99D6A1" w14:textId="77777777" w:rsidTr="00BB7B9D">
        <w:trPr>
          <w:jc w:val="center"/>
        </w:trPr>
        <w:tc>
          <w:tcPr>
            <w:tcW w:w="1951" w:type="dxa"/>
            <w:shd w:val="clear" w:color="auto" w:fill="auto"/>
          </w:tcPr>
          <w:p w14:paraId="57D887D5"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4</w:t>
            </w:r>
          </w:p>
        </w:tc>
        <w:tc>
          <w:tcPr>
            <w:tcW w:w="1797" w:type="dxa"/>
            <w:shd w:val="clear" w:color="auto" w:fill="auto"/>
          </w:tcPr>
          <w:p w14:paraId="28DFD923"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6</w:t>
            </w:r>
          </w:p>
        </w:tc>
      </w:tr>
      <w:tr w:rsidR="00BB7B9D" w:rsidRPr="006F0603" w14:paraId="0397F155" w14:textId="77777777" w:rsidTr="00BB7B9D">
        <w:trPr>
          <w:jc w:val="center"/>
        </w:trPr>
        <w:tc>
          <w:tcPr>
            <w:tcW w:w="1951" w:type="dxa"/>
            <w:shd w:val="clear" w:color="auto" w:fill="auto"/>
          </w:tcPr>
          <w:p w14:paraId="5ECB99D4"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5</w:t>
            </w:r>
          </w:p>
        </w:tc>
        <w:tc>
          <w:tcPr>
            <w:tcW w:w="1797" w:type="dxa"/>
            <w:shd w:val="clear" w:color="auto" w:fill="auto"/>
          </w:tcPr>
          <w:p w14:paraId="43D954D3" w14:textId="77777777" w:rsidR="00BB7B9D" w:rsidRPr="006F0603" w:rsidRDefault="00BB7B9D" w:rsidP="00BB7B9D">
            <w:pPr>
              <w:spacing w:after="0" w:line="240" w:lineRule="auto"/>
              <w:jc w:val="center"/>
              <w:rPr>
                <w:rFonts w:ascii="Times New Roman" w:eastAsia="Times New Roman" w:hAnsi="Times New Roman" w:cs="Times New Roman"/>
                <w:sz w:val="24"/>
                <w:szCs w:val="24"/>
              </w:rPr>
            </w:pPr>
            <w:r w:rsidRPr="006F0603">
              <w:rPr>
                <w:rFonts w:ascii="Times New Roman" w:eastAsia="Times New Roman" w:hAnsi="Times New Roman" w:cs="Times New Roman"/>
                <w:sz w:val="24"/>
                <w:szCs w:val="24"/>
              </w:rPr>
              <w:t>A</w:t>
            </w:r>
          </w:p>
        </w:tc>
      </w:tr>
    </w:tbl>
    <w:p w14:paraId="7711F2B6" w14:textId="77777777" w:rsidR="00BB7B9D" w:rsidRPr="006F0603" w:rsidRDefault="00BB7B9D" w:rsidP="00BB7B9D">
      <w:pPr>
        <w:keepNext/>
        <w:spacing w:after="0" w:line="240" w:lineRule="auto"/>
        <w:jc w:val="center"/>
        <w:rPr>
          <w:rFonts w:ascii="Times New Roman" w:eastAsia="Times New Roman" w:hAnsi="Times New Roman" w:cs="Times New Roman"/>
          <w:sz w:val="24"/>
          <w:szCs w:val="24"/>
        </w:rPr>
      </w:pPr>
      <w:bookmarkStart w:id="22" w:name="_GoBack"/>
      <w:r w:rsidRPr="006F0603">
        <w:rPr>
          <w:rFonts w:ascii="Times New Roman" w:eastAsia="Times New Roman" w:hAnsi="Times New Roman" w:cs="Times New Roman"/>
          <w:noProof/>
          <w:sz w:val="24"/>
          <w:szCs w:val="24"/>
          <w:lang w:eastAsia="lt-LT"/>
        </w:rPr>
        <w:drawing>
          <wp:inline distT="0" distB="0" distL="0" distR="0" wp14:anchorId="2F2C3157" wp14:editId="4D6D9D90">
            <wp:extent cx="341947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019425"/>
                    </a:xfrm>
                    <a:prstGeom prst="rect">
                      <a:avLst/>
                    </a:prstGeom>
                    <a:noFill/>
                    <a:ln>
                      <a:noFill/>
                    </a:ln>
                  </pic:spPr>
                </pic:pic>
              </a:graphicData>
            </a:graphic>
          </wp:inline>
        </w:drawing>
      </w:r>
      <w:bookmarkEnd w:id="22"/>
    </w:p>
    <w:p w14:paraId="06993019" w14:textId="77777777" w:rsidR="00BB7B9D" w:rsidRPr="006F0603" w:rsidRDefault="00BB7B9D" w:rsidP="00FF4D4F">
      <w:pPr>
        <w:pStyle w:val="paveikslas"/>
        <w:rPr>
          <w:b/>
          <w:i/>
          <w:noProof/>
          <w:sz w:val="20"/>
          <w:szCs w:val="20"/>
        </w:rPr>
      </w:pPr>
      <w:r w:rsidRPr="00152246">
        <w:rPr>
          <w:rStyle w:val="paveikslasChar"/>
        </w:rPr>
        <w:t xml:space="preserve">Žuvų </w:t>
      </w:r>
      <w:r w:rsidRPr="00FF4D4F">
        <w:rPr>
          <w:rStyle w:val="paveikslasChar"/>
        </w:rPr>
        <w:t>reprodukcijos</w:t>
      </w:r>
      <w:r w:rsidRPr="00152246">
        <w:rPr>
          <w:rStyle w:val="paveikslasChar"/>
        </w:rPr>
        <w:t xml:space="preserve"> ciklas ir brandos stadijos</w:t>
      </w:r>
    </w:p>
    <w:p w14:paraId="3DD6EBD9" w14:textId="77777777" w:rsidR="00BB7B9D" w:rsidRPr="00152246" w:rsidRDefault="00BB7B9D" w:rsidP="008D0DA6">
      <w:pPr>
        <w:pStyle w:val="poskyris1"/>
        <w:numPr>
          <w:ilvl w:val="2"/>
          <w:numId w:val="11"/>
        </w:numPr>
      </w:pPr>
      <w:bookmarkStart w:id="23" w:name="_Toc4953188"/>
      <w:r>
        <w:t>Mėginių rinkimas žuvų amžiui nustatyti</w:t>
      </w:r>
      <w:bookmarkEnd w:id="23"/>
    </w:p>
    <w:p w14:paraId="7922C995" w14:textId="77777777" w:rsidR="00BB7B9D" w:rsidRDefault="00BB7B9D" w:rsidP="00BB7B9D">
      <w:pPr>
        <w:spacing w:after="0" w:line="360" w:lineRule="auto"/>
        <w:ind w:firstLine="284"/>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Laimikių amžinė sudėtis yra pats svarbiausias rodiklis skaičiuojant populiacijos augimo greitį, mirtingumą, pasipildymo jaunais individais gausumą ir naudojamas matematiniuose modeliuose nustatant išteklių dydį ir visos jūrų ekosistemos vystymąsi. Amžiaus struktūrai nustatyti reikia surinkti mėginius, kurie apimtų visų ilgio grupių individus. Kiekvieną metų ketvirtį turi būti paimamas mažiausiai 1-as mėginys pagal žvejybos rajoną, laivų dydį ir naudojamą žvejybos įrankį, reprezentuojantis išgaudomų išteklių struktūrą. Minimalus otolitų kiekis mėginyje priklauso nuo ilgio grupių ir amžiaus grupių kiekvienoje ilgio grupėje, skaičiaus:</w:t>
      </w:r>
    </w:p>
    <w:p w14:paraId="469C4C98" w14:textId="77777777" w:rsidR="00BB7B9D" w:rsidRPr="006F0603" w:rsidRDefault="00BB7B9D" w:rsidP="00BB7B9D">
      <w:pPr>
        <w:pStyle w:val="Lentele"/>
      </w:pPr>
      <w:r w:rsidRPr="006F0603">
        <w:t>Otolitų skaičius pagal</w:t>
      </w:r>
      <w:r>
        <w:t xml:space="preserve"> </w:t>
      </w:r>
      <w:r w:rsidRPr="006F0603">
        <w:t>ilgio grupes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27"/>
      </w:tblGrid>
      <w:tr w:rsidR="00BB7B9D" w:rsidRPr="006F0603" w14:paraId="37AD89AE" w14:textId="77777777" w:rsidTr="00BB7B9D">
        <w:tc>
          <w:tcPr>
            <w:tcW w:w="5920" w:type="dxa"/>
            <w:shd w:val="clear" w:color="auto" w:fill="auto"/>
            <w:vAlign w:val="center"/>
          </w:tcPr>
          <w:p w14:paraId="7533399C" w14:textId="77777777" w:rsidR="00BB7B9D" w:rsidRPr="006F0603" w:rsidRDefault="00BB7B9D" w:rsidP="00BB7B9D">
            <w:pPr>
              <w:spacing w:after="0" w:line="240" w:lineRule="auto"/>
              <w:jc w:val="center"/>
              <w:rPr>
                <w:rFonts w:ascii="Times New Roman" w:eastAsia="Times New Roman" w:hAnsi="Times New Roman" w:cs="Times New Roman"/>
                <w:b/>
                <w:color w:val="000000"/>
                <w:sz w:val="24"/>
                <w:szCs w:val="24"/>
                <w:lang w:eastAsia="lt-LT"/>
              </w:rPr>
            </w:pPr>
            <w:r w:rsidRPr="006F0603">
              <w:rPr>
                <w:rFonts w:ascii="Times New Roman" w:eastAsia="Times New Roman" w:hAnsi="Times New Roman" w:cs="Times New Roman"/>
                <w:b/>
                <w:color w:val="000000"/>
                <w:sz w:val="24"/>
                <w:szCs w:val="24"/>
                <w:lang w:eastAsia="lt-LT"/>
              </w:rPr>
              <w:t>Ilgio grupė</w:t>
            </w:r>
          </w:p>
        </w:tc>
        <w:tc>
          <w:tcPr>
            <w:tcW w:w="3827" w:type="dxa"/>
            <w:shd w:val="clear" w:color="auto" w:fill="auto"/>
            <w:vAlign w:val="center"/>
          </w:tcPr>
          <w:p w14:paraId="49360012" w14:textId="77777777" w:rsidR="00BB7B9D" w:rsidRPr="006F0603" w:rsidRDefault="00BB7B9D" w:rsidP="00BB7B9D">
            <w:pPr>
              <w:spacing w:after="0" w:line="240" w:lineRule="auto"/>
              <w:ind w:firstLine="284"/>
              <w:jc w:val="both"/>
              <w:rPr>
                <w:rFonts w:ascii="Times New Roman" w:eastAsia="Times New Roman" w:hAnsi="Times New Roman" w:cs="Times New Roman"/>
                <w:b/>
                <w:color w:val="000000"/>
                <w:sz w:val="24"/>
                <w:szCs w:val="24"/>
                <w:lang w:eastAsia="lt-LT"/>
              </w:rPr>
            </w:pPr>
            <w:r w:rsidRPr="006F0603">
              <w:rPr>
                <w:rFonts w:ascii="Times New Roman" w:eastAsia="Times New Roman" w:hAnsi="Times New Roman" w:cs="Times New Roman"/>
                <w:b/>
                <w:color w:val="000000"/>
                <w:sz w:val="24"/>
                <w:szCs w:val="24"/>
                <w:lang w:eastAsia="lt-LT"/>
              </w:rPr>
              <w:t>Minimalus otolitų skaičius, vnt.</w:t>
            </w:r>
          </w:p>
        </w:tc>
      </w:tr>
      <w:tr w:rsidR="00BB7B9D" w:rsidRPr="006F0603" w14:paraId="4B747A32" w14:textId="77777777" w:rsidTr="00BB7B9D">
        <w:tc>
          <w:tcPr>
            <w:tcW w:w="5920" w:type="dxa"/>
            <w:shd w:val="clear" w:color="auto" w:fill="auto"/>
            <w:vAlign w:val="center"/>
          </w:tcPr>
          <w:p w14:paraId="1787BB92" w14:textId="77777777" w:rsidR="00BB7B9D" w:rsidRPr="006F0603" w:rsidRDefault="00BB7B9D" w:rsidP="00BB7B9D">
            <w:pPr>
              <w:spacing w:after="0" w:line="24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Ilgio grupė, turinti vieną amžiaus grupę (0 ir 1 metai)</w:t>
            </w:r>
          </w:p>
        </w:tc>
        <w:tc>
          <w:tcPr>
            <w:tcW w:w="3827" w:type="dxa"/>
            <w:shd w:val="clear" w:color="auto" w:fill="auto"/>
            <w:vAlign w:val="center"/>
          </w:tcPr>
          <w:p w14:paraId="4D337DF8" w14:textId="77777777" w:rsidR="00BB7B9D" w:rsidRPr="006F0603" w:rsidRDefault="00BB7B9D" w:rsidP="00BB7B9D">
            <w:pPr>
              <w:spacing w:after="0" w:line="240" w:lineRule="auto"/>
              <w:ind w:firstLine="284"/>
              <w:jc w:val="center"/>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2–5</w:t>
            </w:r>
          </w:p>
        </w:tc>
      </w:tr>
      <w:tr w:rsidR="00BB7B9D" w:rsidRPr="006F0603" w14:paraId="094E8829" w14:textId="77777777" w:rsidTr="00BB7B9D">
        <w:tc>
          <w:tcPr>
            <w:tcW w:w="5920" w:type="dxa"/>
            <w:shd w:val="clear" w:color="auto" w:fill="auto"/>
            <w:vAlign w:val="center"/>
          </w:tcPr>
          <w:p w14:paraId="4E80A79B" w14:textId="77777777" w:rsidR="00BB7B9D" w:rsidRPr="006F0603" w:rsidRDefault="00BB7B9D" w:rsidP="00BB7B9D">
            <w:pPr>
              <w:spacing w:after="0" w:line="24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Ilgio grupė, sudaranti mažiau nei 5% nuo visų ilgio grupių laimikyje</w:t>
            </w:r>
          </w:p>
        </w:tc>
        <w:tc>
          <w:tcPr>
            <w:tcW w:w="3827" w:type="dxa"/>
            <w:shd w:val="clear" w:color="auto" w:fill="auto"/>
            <w:vAlign w:val="center"/>
          </w:tcPr>
          <w:p w14:paraId="38AABE2D" w14:textId="77777777" w:rsidR="00BB7B9D" w:rsidRPr="006F0603" w:rsidRDefault="00BB7B9D" w:rsidP="00BB7B9D">
            <w:pPr>
              <w:spacing w:after="0" w:line="240" w:lineRule="auto"/>
              <w:ind w:firstLine="284"/>
              <w:jc w:val="center"/>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10</w:t>
            </w:r>
          </w:p>
        </w:tc>
      </w:tr>
      <w:tr w:rsidR="00BB7B9D" w:rsidRPr="006F0603" w14:paraId="4837B6ED" w14:textId="77777777" w:rsidTr="00BB7B9D">
        <w:tc>
          <w:tcPr>
            <w:tcW w:w="5920" w:type="dxa"/>
            <w:shd w:val="clear" w:color="auto" w:fill="auto"/>
            <w:vAlign w:val="center"/>
          </w:tcPr>
          <w:p w14:paraId="24CA4F22" w14:textId="77777777" w:rsidR="00BB7B9D" w:rsidRPr="006F0603" w:rsidRDefault="00BB7B9D" w:rsidP="00BB7B9D">
            <w:pPr>
              <w:spacing w:after="0" w:line="240" w:lineRule="auto"/>
              <w:jc w:val="both"/>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Ilgio grupė, sudaranti daugiau nei 5% nuo visų ilgio grupių laimikyje</w:t>
            </w:r>
          </w:p>
        </w:tc>
        <w:tc>
          <w:tcPr>
            <w:tcW w:w="3827" w:type="dxa"/>
            <w:shd w:val="clear" w:color="auto" w:fill="auto"/>
            <w:vAlign w:val="center"/>
          </w:tcPr>
          <w:p w14:paraId="004A94B6" w14:textId="77777777" w:rsidR="00BB7B9D" w:rsidRPr="006F0603" w:rsidRDefault="00BB7B9D" w:rsidP="00BB7B9D">
            <w:pPr>
              <w:spacing w:after="0" w:line="240" w:lineRule="auto"/>
              <w:ind w:firstLine="284"/>
              <w:jc w:val="center"/>
              <w:rPr>
                <w:rFonts w:ascii="Times New Roman" w:eastAsia="Times New Roman" w:hAnsi="Times New Roman" w:cs="Times New Roman"/>
                <w:color w:val="000000"/>
                <w:sz w:val="24"/>
                <w:szCs w:val="24"/>
                <w:lang w:eastAsia="lt-LT"/>
              </w:rPr>
            </w:pPr>
            <w:r w:rsidRPr="006F0603">
              <w:rPr>
                <w:rFonts w:ascii="Times New Roman" w:eastAsia="Times New Roman" w:hAnsi="Times New Roman" w:cs="Times New Roman"/>
                <w:color w:val="000000"/>
                <w:sz w:val="24"/>
                <w:szCs w:val="24"/>
                <w:lang w:eastAsia="lt-LT"/>
              </w:rPr>
              <w:t>20</w:t>
            </w:r>
          </w:p>
        </w:tc>
      </w:tr>
    </w:tbl>
    <w:p w14:paraId="68EF12F9" w14:textId="239AF434" w:rsidR="00BB7B9D" w:rsidRDefault="00BB7B9D" w:rsidP="00BB7B9D"/>
    <w:p w14:paraId="09964A66" w14:textId="77777777" w:rsidR="00EA754B" w:rsidRDefault="00EA754B">
      <w:r>
        <w:br w:type="page"/>
      </w:r>
    </w:p>
    <w:p w14:paraId="4D169BEC" w14:textId="63CCFDAB" w:rsidR="00EA754B" w:rsidRDefault="00EA754B" w:rsidP="00EA754B">
      <w:pPr>
        <w:pStyle w:val="skyriai"/>
        <w:spacing w:before="100"/>
      </w:pPr>
      <w:r>
        <w:lastRenderedPageBreak/>
        <w:t>Duoenų registravimas</w:t>
      </w:r>
    </w:p>
    <w:p w14:paraId="4A2C81D5" w14:textId="287D93C2" w:rsidR="00EA754B" w:rsidRDefault="00EA754B" w:rsidP="00EA754B">
      <w:pPr>
        <w:pStyle w:val="skyriai"/>
        <w:numPr>
          <w:ilvl w:val="0"/>
          <w:numId w:val="0"/>
        </w:numPr>
        <w:spacing w:before="100"/>
      </w:pPr>
    </w:p>
    <w:p w14:paraId="58DC0AEB" w14:textId="47D6BA40" w:rsidR="00EA754B" w:rsidRDefault="00EA754B" w:rsidP="00EA754B">
      <w:pPr>
        <w:spacing w:after="12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Duomenys turi būti užregistruoti taip, kad būtų visa informacija, reikalinga užpildyti RDB įrašus, būtent: </w:t>
      </w:r>
      <w:r w:rsidRPr="007702F1">
        <w:rPr>
          <w:rFonts w:ascii="Times New Roman" w:eastAsia="Times New Roman" w:hAnsi="Times New Roman" w:cs="Times New Roman"/>
          <w:i/>
          <w:color w:val="000000"/>
          <w:sz w:val="24"/>
          <w:szCs w:val="24"/>
          <w:lang w:eastAsia="lt-LT"/>
        </w:rPr>
        <w:t>TR (</w:t>
      </w:r>
      <w:proofErr w:type="spellStart"/>
      <w:r w:rsidRPr="007702F1">
        <w:rPr>
          <w:rFonts w:ascii="Times New Roman" w:eastAsia="Times New Roman" w:hAnsi="Times New Roman" w:cs="Times New Roman"/>
          <w:i/>
          <w:color w:val="000000"/>
          <w:sz w:val="24"/>
          <w:szCs w:val="24"/>
          <w:lang w:eastAsia="lt-LT"/>
        </w:rPr>
        <w:t>trip</w:t>
      </w:r>
      <w:proofErr w:type="spellEnd"/>
      <w:r w:rsidRPr="007702F1">
        <w:rPr>
          <w:rFonts w:ascii="Times New Roman" w:eastAsia="Times New Roman" w:hAnsi="Times New Roman" w:cs="Times New Roman"/>
          <w:i/>
          <w:color w:val="000000"/>
          <w:sz w:val="24"/>
          <w:szCs w:val="24"/>
          <w:lang w:eastAsia="lt-LT"/>
        </w:rPr>
        <w:t>), HH (</w:t>
      </w:r>
      <w:proofErr w:type="spellStart"/>
      <w:r w:rsidRPr="007702F1">
        <w:rPr>
          <w:rFonts w:ascii="Times New Roman" w:eastAsia="Times New Roman" w:hAnsi="Times New Roman" w:cs="Times New Roman"/>
          <w:i/>
          <w:color w:val="000000"/>
          <w:sz w:val="24"/>
          <w:szCs w:val="24"/>
          <w:lang w:eastAsia="lt-LT"/>
        </w:rPr>
        <w:t>station</w:t>
      </w:r>
      <w:proofErr w:type="spellEnd"/>
      <w:r w:rsidRPr="007702F1">
        <w:rPr>
          <w:rFonts w:ascii="Times New Roman" w:eastAsia="Times New Roman" w:hAnsi="Times New Roman" w:cs="Times New Roman"/>
          <w:i/>
          <w:color w:val="000000"/>
          <w:sz w:val="24"/>
          <w:szCs w:val="24"/>
          <w:lang w:eastAsia="lt-LT"/>
        </w:rPr>
        <w:t>/</w:t>
      </w:r>
      <w:proofErr w:type="spellStart"/>
      <w:r w:rsidRPr="007702F1">
        <w:rPr>
          <w:rFonts w:ascii="Times New Roman" w:eastAsia="Times New Roman" w:hAnsi="Times New Roman" w:cs="Times New Roman"/>
          <w:i/>
          <w:color w:val="000000"/>
          <w:sz w:val="24"/>
          <w:szCs w:val="24"/>
          <w:lang w:eastAsia="lt-LT"/>
        </w:rPr>
        <w:t>haul</w:t>
      </w:r>
      <w:proofErr w:type="spellEnd"/>
      <w:r w:rsidRPr="007702F1">
        <w:rPr>
          <w:rFonts w:ascii="Times New Roman" w:eastAsia="Times New Roman" w:hAnsi="Times New Roman" w:cs="Times New Roman"/>
          <w:i/>
          <w:color w:val="000000"/>
          <w:sz w:val="24"/>
          <w:szCs w:val="24"/>
          <w:lang w:eastAsia="lt-LT"/>
        </w:rPr>
        <w:t xml:space="preserve"> </w:t>
      </w:r>
      <w:proofErr w:type="spellStart"/>
      <w:r w:rsidRPr="007702F1">
        <w:rPr>
          <w:rFonts w:ascii="Times New Roman" w:eastAsia="Times New Roman" w:hAnsi="Times New Roman" w:cs="Times New Roman"/>
          <w:i/>
          <w:color w:val="000000"/>
          <w:sz w:val="24"/>
          <w:szCs w:val="24"/>
          <w:lang w:eastAsia="lt-LT"/>
        </w:rPr>
        <w:t>header</w:t>
      </w:r>
      <w:proofErr w:type="spellEnd"/>
      <w:r w:rsidRPr="007702F1">
        <w:rPr>
          <w:rFonts w:ascii="Times New Roman" w:eastAsia="Times New Roman" w:hAnsi="Times New Roman" w:cs="Times New Roman"/>
          <w:i/>
          <w:color w:val="000000"/>
          <w:sz w:val="24"/>
          <w:szCs w:val="24"/>
          <w:lang w:eastAsia="lt-LT"/>
        </w:rPr>
        <w:t>) ir SL (</w:t>
      </w:r>
      <w:proofErr w:type="spellStart"/>
      <w:r w:rsidRPr="007702F1">
        <w:rPr>
          <w:rFonts w:ascii="Times New Roman" w:eastAsia="Times New Roman" w:hAnsi="Times New Roman" w:cs="Times New Roman"/>
          <w:i/>
          <w:color w:val="000000"/>
          <w:sz w:val="24"/>
          <w:szCs w:val="24"/>
          <w:lang w:eastAsia="lt-LT"/>
        </w:rPr>
        <w:t>species</w:t>
      </w:r>
      <w:proofErr w:type="spellEnd"/>
      <w:r w:rsidRPr="007702F1">
        <w:rPr>
          <w:rFonts w:ascii="Times New Roman" w:eastAsia="Times New Roman" w:hAnsi="Times New Roman" w:cs="Times New Roman"/>
          <w:i/>
          <w:color w:val="000000"/>
          <w:sz w:val="24"/>
          <w:szCs w:val="24"/>
          <w:lang w:eastAsia="lt-LT"/>
        </w:rPr>
        <w:t xml:space="preserve"> </w:t>
      </w:r>
      <w:proofErr w:type="spellStart"/>
      <w:r w:rsidRPr="007702F1">
        <w:rPr>
          <w:rFonts w:ascii="Times New Roman" w:eastAsia="Times New Roman" w:hAnsi="Times New Roman" w:cs="Times New Roman"/>
          <w:i/>
          <w:color w:val="000000"/>
          <w:sz w:val="24"/>
          <w:szCs w:val="24"/>
          <w:lang w:eastAsia="lt-LT"/>
        </w:rPr>
        <w:t>list</w:t>
      </w:r>
      <w:proofErr w:type="spellEnd"/>
      <w:r w:rsidRPr="007702F1">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color w:val="000000"/>
          <w:sz w:val="24"/>
          <w:szCs w:val="24"/>
          <w:lang w:eastAsia="lt-LT"/>
        </w:rPr>
        <w:t xml:space="preserve"> Esant galimybei duomenys iškart registruojami skaitmeniniu formatu (</w:t>
      </w:r>
      <w:proofErr w:type="spellStart"/>
      <w:r>
        <w:rPr>
          <w:rFonts w:ascii="Times New Roman" w:eastAsia="Times New Roman" w:hAnsi="Times New Roman" w:cs="Times New Roman"/>
          <w:color w:val="000000"/>
          <w:sz w:val="24"/>
          <w:szCs w:val="24"/>
          <w:lang w:eastAsia="lt-LT"/>
        </w:rPr>
        <w:t>excel</w:t>
      </w:r>
      <w:proofErr w:type="spellEnd"/>
      <w:r>
        <w:rPr>
          <w:rFonts w:ascii="Times New Roman" w:eastAsia="Times New Roman" w:hAnsi="Times New Roman" w:cs="Times New Roman"/>
          <w:color w:val="000000"/>
          <w:sz w:val="24"/>
          <w:szCs w:val="24"/>
          <w:lang w:eastAsia="lt-LT"/>
        </w:rPr>
        <w:t xml:space="preserve"> lentelėse). Tose lentelėse turi būti užregistruota visa informacija pagal prieduose pateiktus pavyzdžius.</w:t>
      </w:r>
    </w:p>
    <w:p w14:paraId="6FA848E3" w14:textId="77777777" w:rsidR="00EA754B" w:rsidRDefault="00EA754B" w:rsidP="00EA754B">
      <w:pPr>
        <w:spacing w:after="120" w:line="360" w:lineRule="auto"/>
        <w:jc w:val="both"/>
        <w:rPr>
          <w:rFonts w:ascii="Times New Roman" w:eastAsia="Times New Roman" w:hAnsi="Times New Roman" w:cs="Times New Roman"/>
          <w:color w:val="000000"/>
          <w:sz w:val="24"/>
          <w:szCs w:val="24"/>
          <w:lang w:eastAsia="lt-LT"/>
        </w:rPr>
      </w:pPr>
    </w:p>
    <w:p w14:paraId="0A973447" w14:textId="65B0DCE1" w:rsidR="00352039" w:rsidRDefault="00352039">
      <w:r>
        <w:br w:type="page"/>
      </w:r>
    </w:p>
    <w:p w14:paraId="6A739417" w14:textId="6E02A38F" w:rsidR="00352039" w:rsidRPr="00352039" w:rsidRDefault="00352039" w:rsidP="00C373A6">
      <w:pPr>
        <w:pStyle w:val="Heading3"/>
        <w:rPr>
          <w:rFonts w:eastAsia="Times New Roman"/>
        </w:rPr>
      </w:pPr>
      <w:bookmarkStart w:id="24" w:name="_Ref437943292"/>
      <w:r w:rsidRPr="00352039">
        <w:rPr>
          <w:rFonts w:eastAsia="Times New Roman"/>
        </w:rPr>
        <w:lastRenderedPageBreak/>
        <w:t>1 priedas</w:t>
      </w:r>
      <w:r w:rsidR="00C373A6">
        <w:rPr>
          <w:rFonts w:eastAsia="Times New Roman"/>
        </w:rPr>
        <w:t xml:space="preserve"> Žuvų ilgio matavimų rezultatai</w:t>
      </w:r>
    </w:p>
    <w:p w14:paraId="6F0532F5" w14:textId="77777777" w:rsidR="00352039" w:rsidRPr="00352039" w:rsidRDefault="00352039" w:rsidP="00352039">
      <w:pPr>
        <w:spacing w:after="0" w:line="240" w:lineRule="auto"/>
        <w:ind w:left="5670"/>
        <w:rPr>
          <w:rFonts w:ascii="Times New Roman" w:eastAsia="Times New Roman" w:hAnsi="Times New Roman" w:cs="Times New Roman"/>
          <w:sz w:val="24"/>
          <w:szCs w:val="24"/>
        </w:rPr>
      </w:pPr>
    </w:p>
    <w:tbl>
      <w:tblPr>
        <w:tblW w:w="9771" w:type="dxa"/>
        <w:tblInd w:w="118" w:type="dxa"/>
        <w:tblLook w:val="04A0" w:firstRow="1" w:lastRow="0" w:firstColumn="1" w:lastColumn="0" w:noHBand="0" w:noVBand="1"/>
      </w:tblPr>
      <w:tblGrid>
        <w:gridCol w:w="699"/>
        <w:gridCol w:w="709"/>
        <w:gridCol w:w="775"/>
        <w:gridCol w:w="642"/>
        <w:gridCol w:w="567"/>
        <w:gridCol w:w="567"/>
        <w:gridCol w:w="709"/>
        <w:gridCol w:w="567"/>
        <w:gridCol w:w="567"/>
        <w:gridCol w:w="709"/>
        <w:gridCol w:w="567"/>
        <w:gridCol w:w="709"/>
        <w:gridCol w:w="708"/>
        <w:gridCol w:w="657"/>
        <w:gridCol w:w="619"/>
      </w:tblGrid>
      <w:tr w:rsidR="00352039" w:rsidRPr="00352039" w14:paraId="735CE386" w14:textId="77777777" w:rsidTr="00352039">
        <w:trPr>
          <w:trHeight w:val="315"/>
        </w:trPr>
        <w:tc>
          <w:tcPr>
            <w:tcW w:w="2183" w:type="dxa"/>
            <w:gridSpan w:val="3"/>
            <w:tcBorders>
              <w:top w:val="single" w:sz="4" w:space="0" w:color="auto"/>
              <w:left w:val="single" w:sz="8" w:space="0" w:color="auto"/>
              <w:bottom w:val="nil"/>
              <w:right w:val="nil"/>
            </w:tcBorders>
            <w:shd w:val="clear" w:color="auto" w:fill="auto"/>
            <w:noWrap/>
            <w:vAlign w:val="bottom"/>
            <w:hideMark/>
          </w:tcPr>
          <w:bookmarkEnd w:id="24"/>
          <w:p w14:paraId="3580E3D4"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Data..............</w:t>
            </w:r>
            <w:r w:rsidRPr="00352039">
              <w:rPr>
                <w:rFonts w:ascii="Times New Roman" w:eastAsia="Times New Roman" w:hAnsi="Times New Roman" w:cs="Times New Roman"/>
                <w:color w:val="000000"/>
                <w:sz w:val="24"/>
                <w:szCs w:val="24"/>
                <w:u w:val="single"/>
                <w:lang w:eastAsia="lt-LT"/>
              </w:rPr>
              <w:t xml:space="preserve">                       </w:t>
            </w:r>
            <w:r w:rsidRPr="00352039">
              <w:rPr>
                <w:rFonts w:ascii="Times New Roman" w:eastAsia="Times New Roman" w:hAnsi="Times New Roman" w:cs="Times New Roman"/>
                <w:color w:val="000000"/>
                <w:sz w:val="24"/>
                <w:szCs w:val="24"/>
                <w:lang w:eastAsia="lt-LT"/>
              </w:rPr>
              <w:t xml:space="preserve"> </w:t>
            </w:r>
            <w:r w:rsidRPr="00352039">
              <w:rPr>
                <w:rFonts w:ascii="Times New Roman" w:eastAsia="Times New Roman" w:hAnsi="Times New Roman" w:cs="Times New Roman"/>
                <w:color w:val="000000"/>
                <w:sz w:val="24"/>
                <w:szCs w:val="24"/>
                <w:u w:val="single"/>
                <w:lang w:eastAsia="lt-LT"/>
              </w:rPr>
              <w:t xml:space="preserve">                         </w:t>
            </w:r>
          </w:p>
        </w:tc>
        <w:tc>
          <w:tcPr>
            <w:tcW w:w="1209" w:type="dxa"/>
            <w:gridSpan w:val="2"/>
            <w:tcBorders>
              <w:top w:val="single" w:sz="4" w:space="0" w:color="auto"/>
              <w:left w:val="nil"/>
              <w:bottom w:val="nil"/>
              <w:right w:val="nil"/>
            </w:tcBorders>
            <w:shd w:val="clear" w:color="auto" w:fill="auto"/>
            <w:noWrap/>
            <w:vAlign w:val="center"/>
            <w:hideMark/>
          </w:tcPr>
          <w:p w14:paraId="2CB11B8D"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p>
        </w:tc>
        <w:tc>
          <w:tcPr>
            <w:tcW w:w="567" w:type="dxa"/>
            <w:tcBorders>
              <w:top w:val="single" w:sz="4" w:space="0" w:color="auto"/>
              <w:left w:val="nil"/>
              <w:bottom w:val="nil"/>
              <w:right w:val="nil"/>
            </w:tcBorders>
            <w:shd w:val="clear" w:color="auto" w:fill="auto"/>
            <w:noWrap/>
            <w:vAlign w:val="bottom"/>
            <w:hideMark/>
          </w:tcPr>
          <w:p w14:paraId="217ABA67" w14:textId="77777777" w:rsidR="00352039" w:rsidRPr="00352039" w:rsidRDefault="00352039" w:rsidP="00352039">
            <w:pPr>
              <w:spacing w:after="0" w:line="240" w:lineRule="auto"/>
              <w:jc w:val="center"/>
              <w:rPr>
                <w:rFonts w:ascii="Times New Roman" w:eastAsia="Times New Roman" w:hAnsi="Times New Roman" w:cs="Times New Roman"/>
                <w:sz w:val="20"/>
                <w:szCs w:val="20"/>
                <w:lang w:eastAsia="lt-LT"/>
              </w:rPr>
            </w:pPr>
          </w:p>
        </w:tc>
        <w:tc>
          <w:tcPr>
            <w:tcW w:w="3119" w:type="dxa"/>
            <w:gridSpan w:val="5"/>
            <w:tcBorders>
              <w:top w:val="single" w:sz="4" w:space="0" w:color="auto"/>
              <w:left w:val="nil"/>
              <w:bottom w:val="nil"/>
              <w:right w:val="nil"/>
            </w:tcBorders>
            <w:shd w:val="clear" w:color="auto" w:fill="auto"/>
            <w:noWrap/>
            <w:vAlign w:val="bottom"/>
            <w:hideMark/>
          </w:tcPr>
          <w:p w14:paraId="7C4DD483" w14:textId="77777777" w:rsidR="00352039" w:rsidRPr="00352039" w:rsidRDefault="00352039" w:rsidP="00352039">
            <w:pPr>
              <w:spacing w:after="0" w:line="240" w:lineRule="auto"/>
              <w:jc w:val="right"/>
              <w:rPr>
                <w:rFonts w:ascii="Times New Roman" w:eastAsia="Times New Roman" w:hAnsi="Times New Roman" w:cs="Times New Roman"/>
                <w:sz w:val="20"/>
                <w:szCs w:val="20"/>
                <w:lang w:eastAsia="lt-LT"/>
              </w:rPr>
            </w:pPr>
            <w:r w:rsidRPr="00352039">
              <w:rPr>
                <w:rFonts w:ascii="Times New Roman" w:eastAsia="Times New Roman" w:hAnsi="Times New Roman" w:cs="Times New Roman"/>
                <w:color w:val="000000"/>
                <w:lang w:eastAsia="lt-LT"/>
              </w:rPr>
              <w:t>Iš viso dėžių laive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9049" w14:textId="77777777" w:rsidR="00352039" w:rsidRPr="00352039" w:rsidRDefault="00352039" w:rsidP="00352039">
            <w:pPr>
              <w:spacing w:after="0" w:line="240" w:lineRule="auto"/>
              <w:jc w:val="center"/>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III</w:t>
            </w:r>
          </w:p>
        </w:tc>
        <w:tc>
          <w:tcPr>
            <w:tcW w:w="708" w:type="dxa"/>
            <w:tcBorders>
              <w:top w:val="single" w:sz="4" w:space="0" w:color="auto"/>
              <w:left w:val="nil"/>
              <w:bottom w:val="single" w:sz="4" w:space="0" w:color="auto"/>
              <w:right w:val="nil"/>
            </w:tcBorders>
            <w:shd w:val="clear" w:color="auto" w:fill="auto"/>
            <w:noWrap/>
            <w:vAlign w:val="bottom"/>
            <w:hideMark/>
          </w:tcPr>
          <w:p w14:paraId="0552338A"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E1A4" w14:textId="77777777" w:rsidR="00352039" w:rsidRPr="00352039" w:rsidRDefault="00352039" w:rsidP="00352039">
            <w:pPr>
              <w:spacing w:after="0" w:line="240" w:lineRule="auto"/>
              <w:jc w:val="center"/>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VI</w:t>
            </w:r>
          </w:p>
        </w:tc>
        <w:tc>
          <w:tcPr>
            <w:tcW w:w="619" w:type="dxa"/>
            <w:tcBorders>
              <w:top w:val="single" w:sz="4" w:space="0" w:color="auto"/>
              <w:left w:val="nil"/>
              <w:bottom w:val="single" w:sz="4" w:space="0" w:color="auto"/>
              <w:right w:val="single" w:sz="8" w:space="0" w:color="auto"/>
            </w:tcBorders>
            <w:shd w:val="clear" w:color="auto" w:fill="auto"/>
            <w:noWrap/>
            <w:vAlign w:val="bottom"/>
            <w:hideMark/>
          </w:tcPr>
          <w:p w14:paraId="53D0265F" w14:textId="77777777" w:rsidR="00352039" w:rsidRPr="00352039" w:rsidRDefault="00352039" w:rsidP="00352039">
            <w:pPr>
              <w:spacing w:after="0" w:line="240" w:lineRule="auto"/>
              <w:rPr>
                <w:rFonts w:ascii="Times New Roman" w:eastAsia="Times New Roman" w:hAnsi="Times New Roman" w:cs="Times New Roman"/>
                <w:color w:val="000000"/>
                <w:lang w:eastAsia="lt-LT"/>
              </w:rPr>
            </w:pPr>
            <w:r w:rsidRPr="00352039">
              <w:rPr>
                <w:rFonts w:ascii="Times New Roman" w:eastAsia="Times New Roman" w:hAnsi="Times New Roman" w:cs="Times New Roman"/>
                <w:color w:val="000000"/>
                <w:lang w:eastAsia="lt-LT"/>
              </w:rPr>
              <w:t> </w:t>
            </w:r>
          </w:p>
        </w:tc>
      </w:tr>
      <w:tr w:rsidR="00352039" w:rsidRPr="00352039" w14:paraId="7FD6CAE7" w14:textId="77777777" w:rsidTr="00352039">
        <w:trPr>
          <w:trHeight w:val="360"/>
        </w:trPr>
        <w:tc>
          <w:tcPr>
            <w:tcW w:w="2183" w:type="dxa"/>
            <w:gridSpan w:val="3"/>
            <w:tcBorders>
              <w:top w:val="nil"/>
              <w:left w:val="single" w:sz="8" w:space="0" w:color="auto"/>
              <w:bottom w:val="nil"/>
              <w:right w:val="nil"/>
            </w:tcBorders>
            <w:shd w:val="clear" w:color="auto" w:fill="auto"/>
            <w:noWrap/>
            <w:vAlign w:val="bottom"/>
            <w:hideMark/>
          </w:tcPr>
          <w:p w14:paraId="4D9183CA"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Laivas.....................</w:t>
            </w:r>
          </w:p>
        </w:tc>
        <w:tc>
          <w:tcPr>
            <w:tcW w:w="1209" w:type="dxa"/>
            <w:gridSpan w:val="2"/>
            <w:tcBorders>
              <w:top w:val="nil"/>
              <w:left w:val="nil"/>
              <w:bottom w:val="nil"/>
              <w:right w:val="nil"/>
            </w:tcBorders>
            <w:shd w:val="clear" w:color="auto" w:fill="auto"/>
            <w:noWrap/>
            <w:vAlign w:val="center"/>
            <w:hideMark/>
          </w:tcPr>
          <w:p w14:paraId="6279BCD0"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p>
        </w:tc>
        <w:tc>
          <w:tcPr>
            <w:tcW w:w="567" w:type="dxa"/>
            <w:tcBorders>
              <w:top w:val="nil"/>
              <w:left w:val="nil"/>
              <w:bottom w:val="nil"/>
              <w:right w:val="nil"/>
            </w:tcBorders>
            <w:shd w:val="clear" w:color="auto" w:fill="auto"/>
            <w:noWrap/>
            <w:vAlign w:val="bottom"/>
            <w:hideMark/>
          </w:tcPr>
          <w:p w14:paraId="734D6EFF" w14:textId="77777777" w:rsidR="00352039" w:rsidRPr="00352039" w:rsidRDefault="00352039" w:rsidP="00352039">
            <w:pPr>
              <w:spacing w:after="0" w:line="240" w:lineRule="auto"/>
              <w:jc w:val="center"/>
              <w:rPr>
                <w:rFonts w:ascii="Times New Roman" w:eastAsia="Times New Roman" w:hAnsi="Times New Roman" w:cs="Times New Roman"/>
                <w:sz w:val="20"/>
                <w:szCs w:val="20"/>
                <w:lang w:eastAsia="lt-LT"/>
              </w:rPr>
            </w:pPr>
          </w:p>
        </w:tc>
        <w:tc>
          <w:tcPr>
            <w:tcW w:w="1843" w:type="dxa"/>
            <w:gridSpan w:val="3"/>
            <w:tcBorders>
              <w:top w:val="nil"/>
              <w:left w:val="nil"/>
              <w:bottom w:val="nil"/>
              <w:right w:val="nil"/>
            </w:tcBorders>
            <w:shd w:val="clear" w:color="auto" w:fill="auto"/>
            <w:noWrap/>
            <w:vAlign w:val="bottom"/>
            <w:hideMark/>
          </w:tcPr>
          <w:p w14:paraId="7CA81B01" w14:textId="77777777" w:rsidR="00352039" w:rsidRPr="00352039" w:rsidRDefault="00352039" w:rsidP="00352039">
            <w:pPr>
              <w:spacing w:after="0" w:line="240" w:lineRule="auto"/>
              <w:jc w:val="center"/>
              <w:rPr>
                <w:rFonts w:ascii="Times New Roman" w:eastAsia="Times New Roman" w:hAnsi="Times New Roman" w:cs="Times New Roman"/>
                <w:sz w:val="20"/>
                <w:szCs w:val="20"/>
                <w:lang w:eastAsia="lt-LT"/>
              </w:rPr>
            </w:pPr>
          </w:p>
        </w:tc>
        <w:tc>
          <w:tcPr>
            <w:tcW w:w="1276" w:type="dxa"/>
            <w:gridSpan w:val="2"/>
            <w:tcBorders>
              <w:top w:val="nil"/>
              <w:left w:val="nil"/>
              <w:bottom w:val="nil"/>
              <w:right w:val="nil"/>
            </w:tcBorders>
            <w:shd w:val="clear" w:color="auto" w:fill="auto"/>
            <w:noWrap/>
            <w:vAlign w:val="bottom"/>
            <w:hideMark/>
          </w:tcPr>
          <w:p w14:paraId="5820E4A1" w14:textId="77777777" w:rsidR="00352039" w:rsidRPr="00352039" w:rsidRDefault="00352039" w:rsidP="00352039">
            <w:pPr>
              <w:spacing w:after="0" w:line="240" w:lineRule="auto"/>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EFEAA8" w14:textId="77777777" w:rsidR="00352039" w:rsidRPr="00352039" w:rsidRDefault="00352039" w:rsidP="00352039">
            <w:pPr>
              <w:spacing w:after="0" w:line="240" w:lineRule="auto"/>
              <w:jc w:val="center"/>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IV</w:t>
            </w:r>
          </w:p>
        </w:tc>
        <w:tc>
          <w:tcPr>
            <w:tcW w:w="708" w:type="dxa"/>
            <w:tcBorders>
              <w:top w:val="nil"/>
              <w:left w:val="nil"/>
              <w:bottom w:val="single" w:sz="4" w:space="0" w:color="auto"/>
              <w:right w:val="nil"/>
            </w:tcBorders>
            <w:shd w:val="clear" w:color="auto" w:fill="auto"/>
            <w:noWrap/>
            <w:vAlign w:val="bottom"/>
            <w:hideMark/>
          </w:tcPr>
          <w:p w14:paraId="0F09CD4E"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 </w:t>
            </w:r>
          </w:p>
        </w:tc>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0615EB81" w14:textId="77777777" w:rsidR="00352039" w:rsidRPr="00352039" w:rsidRDefault="00352039" w:rsidP="00352039">
            <w:pPr>
              <w:spacing w:after="0" w:line="240" w:lineRule="auto"/>
              <w:jc w:val="center"/>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ŠGP</w:t>
            </w:r>
          </w:p>
        </w:tc>
        <w:tc>
          <w:tcPr>
            <w:tcW w:w="619" w:type="dxa"/>
            <w:tcBorders>
              <w:top w:val="nil"/>
              <w:left w:val="nil"/>
              <w:bottom w:val="single" w:sz="4" w:space="0" w:color="auto"/>
              <w:right w:val="single" w:sz="8" w:space="0" w:color="auto"/>
            </w:tcBorders>
            <w:shd w:val="clear" w:color="auto" w:fill="auto"/>
            <w:noWrap/>
            <w:vAlign w:val="bottom"/>
            <w:hideMark/>
          </w:tcPr>
          <w:p w14:paraId="11F85B64" w14:textId="77777777" w:rsidR="00352039" w:rsidRPr="00352039" w:rsidRDefault="00352039" w:rsidP="00352039">
            <w:pPr>
              <w:spacing w:after="0" w:line="240" w:lineRule="auto"/>
              <w:rPr>
                <w:rFonts w:ascii="Times New Roman" w:eastAsia="Times New Roman" w:hAnsi="Times New Roman" w:cs="Times New Roman"/>
                <w:color w:val="000000"/>
                <w:lang w:eastAsia="lt-LT"/>
              </w:rPr>
            </w:pPr>
            <w:r w:rsidRPr="00352039">
              <w:rPr>
                <w:rFonts w:ascii="Times New Roman" w:eastAsia="Times New Roman" w:hAnsi="Times New Roman" w:cs="Times New Roman"/>
                <w:color w:val="000000"/>
                <w:lang w:eastAsia="lt-LT"/>
              </w:rPr>
              <w:t> </w:t>
            </w:r>
          </w:p>
        </w:tc>
      </w:tr>
      <w:tr w:rsidR="00352039" w:rsidRPr="00352039" w14:paraId="0663E4A9" w14:textId="77777777" w:rsidTr="00352039">
        <w:trPr>
          <w:trHeight w:val="360"/>
        </w:trPr>
        <w:tc>
          <w:tcPr>
            <w:tcW w:w="3959" w:type="dxa"/>
            <w:gridSpan w:val="6"/>
            <w:tcBorders>
              <w:top w:val="nil"/>
              <w:left w:val="single" w:sz="8" w:space="0" w:color="auto"/>
              <w:bottom w:val="nil"/>
              <w:right w:val="nil"/>
            </w:tcBorders>
            <w:shd w:val="clear" w:color="auto" w:fill="auto"/>
            <w:noWrap/>
            <w:vAlign w:val="bottom"/>
            <w:hideMark/>
          </w:tcPr>
          <w:p w14:paraId="6E32F19F"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Žvejybos įrankis.........................</w:t>
            </w:r>
          </w:p>
        </w:tc>
        <w:tc>
          <w:tcPr>
            <w:tcW w:w="1843" w:type="dxa"/>
            <w:gridSpan w:val="3"/>
            <w:tcBorders>
              <w:top w:val="nil"/>
              <w:left w:val="nil"/>
              <w:bottom w:val="nil"/>
              <w:right w:val="nil"/>
            </w:tcBorders>
            <w:shd w:val="clear" w:color="auto" w:fill="auto"/>
            <w:noWrap/>
            <w:vAlign w:val="bottom"/>
            <w:hideMark/>
          </w:tcPr>
          <w:p w14:paraId="336C3FFF"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p>
        </w:tc>
        <w:tc>
          <w:tcPr>
            <w:tcW w:w="709" w:type="dxa"/>
            <w:tcBorders>
              <w:top w:val="nil"/>
              <w:left w:val="nil"/>
              <w:bottom w:val="nil"/>
              <w:right w:val="nil"/>
            </w:tcBorders>
            <w:shd w:val="clear" w:color="auto" w:fill="auto"/>
            <w:noWrap/>
            <w:vAlign w:val="center"/>
            <w:hideMark/>
          </w:tcPr>
          <w:p w14:paraId="5ADFEE61" w14:textId="77777777" w:rsidR="00352039" w:rsidRPr="00352039" w:rsidRDefault="00352039" w:rsidP="00352039">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center"/>
            <w:hideMark/>
          </w:tcPr>
          <w:p w14:paraId="5BC8E9C9" w14:textId="77777777" w:rsidR="00352039" w:rsidRPr="00352039" w:rsidRDefault="00352039" w:rsidP="00352039">
            <w:pPr>
              <w:spacing w:after="0" w:line="240" w:lineRule="auto"/>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BDA919" w14:textId="77777777" w:rsidR="00352039" w:rsidRPr="00352039" w:rsidRDefault="00352039" w:rsidP="00352039">
            <w:pPr>
              <w:spacing w:after="0" w:line="240" w:lineRule="auto"/>
              <w:jc w:val="center"/>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V</w:t>
            </w:r>
          </w:p>
        </w:tc>
        <w:tc>
          <w:tcPr>
            <w:tcW w:w="708" w:type="dxa"/>
            <w:tcBorders>
              <w:top w:val="nil"/>
              <w:left w:val="nil"/>
              <w:bottom w:val="single" w:sz="4" w:space="0" w:color="auto"/>
              <w:right w:val="single" w:sz="4" w:space="0" w:color="auto"/>
            </w:tcBorders>
            <w:shd w:val="clear" w:color="auto" w:fill="auto"/>
            <w:noWrap/>
            <w:vAlign w:val="bottom"/>
            <w:hideMark/>
          </w:tcPr>
          <w:p w14:paraId="180CFF33"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r w:rsidRPr="00352039">
              <w:rPr>
                <w:rFonts w:ascii="Times New Roman" w:eastAsia="Times New Roman" w:hAnsi="Times New Roman" w:cs="Times New Roman"/>
                <w:color w:val="000000"/>
                <w:sz w:val="24"/>
                <w:szCs w:val="24"/>
                <w:lang w:eastAsia="lt-LT"/>
              </w:rPr>
              <w:t> </w:t>
            </w:r>
          </w:p>
        </w:tc>
        <w:tc>
          <w:tcPr>
            <w:tcW w:w="657" w:type="dxa"/>
            <w:tcBorders>
              <w:top w:val="nil"/>
              <w:left w:val="nil"/>
              <w:bottom w:val="nil"/>
              <w:right w:val="nil"/>
            </w:tcBorders>
            <w:shd w:val="clear" w:color="auto" w:fill="auto"/>
            <w:noWrap/>
            <w:vAlign w:val="bottom"/>
            <w:hideMark/>
          </w:tcPr>
          <w:p w14:paraId="45A6F635" w14:textId="77777777" w:rsidR="00352039" w:rsidRPr="00352039" w:rsidRDefault="00352039" w:rsidP="00352039">
            <w:pPr>
              <w:spacing w:after="0" w:line="240" w:lineRule="auto"/>
              <w:rPr>
                <w:rFonts w:ascii="Times New Roman" w:eastAsia="Times New Roman" w:hAnsi="Times New Roman" w:cs="Times New Roman"/>
                <w:color w:val="000000"/>
                <w:sz w:val="24"/>
                <w:szCs w:val="24"/>
                <w:lang w:eastAsia="lt-LT"/>
              </w:rPr>
            </w:pPr>
          </w:p>
        </w:tc>
        <w:tc>
          <w:tcPr>
            <w:tcW w:w="619" w:type="dxa"/>
            <w:tcBorders>
              <w:top w:val="nil"/>
              <w:left w:val="nil"/>
              <w:bottom w:val="nil"/>
              <w:right w:val="single" w:sz="8" w:space="0" w:color="auto"/>
            </w:tcBorders>
            <w:shd w:val="clear" w:color="auto" w:fill="auto"/>
            <w:noWrap/>
            <w:vAlign w:val="bottom"/>
            <w:hideMark/>
          </w:tcPr>
          <w:p w14:paraId="31402F50" w14:textId="77777777" w:rsidR="00352039" w:rsidRPr="00352039" w:rsidRDefault="00352039" w:rsidP="00352039">
            <w:pPr>
              <w:spacing w:after="0" w:line="240" w:lineRule="auto"/>
              <w:rPr>
                <w:rFonts w:ascii="Times New Roman" w:eastAsia="Times New Roman" w:hAnsi="Times New Roman" w:cs="Times New Roman"/>
                <w:color w:val="000000"/>
                <w:lang w:eastAsia="lt-LT"/>
              </w:rPr>
            </w:pPr>
            <w:r w:rsidRPr="00352039">
              <w:rPr>
                <w:rFonts w:ascii="Times New Roman" w:eastAsia="Times New Roman" w:hAnsi="Times New Roman" w:cs="Times New Roman"/>
                <w:color w:val="000000"/>
                <w:lang w:eastAsia="lt-LT"/>
              </w:rPr>
              <w:t> </w:t>
            </w:r>
          </w:p>
        </w:tc>
      </w:tr>
      <w:tr w:rsidR="00352039" w:rsidRPr="00352039" w14:paraId="4783D8C6" w14:textId="77777777" w:rsidTr="00352039">
        <w:trPr>
          <w:trHeight w:val="315"/>
        </w:trPr>
        <w:tc>
          <w:tcPr>
            <w:tcW w:w="2183" w:type="dxa"/>
            <w:gridSpan w:val="3"/>
            <w:tcBorders>
              <w:top w:val="single" w:sz="8" w:space="0" w:color="auto"/>
              <w:left w:val="single" w:sz="8" w:space="0" w:color="auto"/>
              <w:bottom w:val="single" w:sz="8" w:space="0" w:color="auto"/>
              <w:right w:val="nil"/>
            </w:tcBorders>
            <w:shd w:val="clear" w:color="auto" w:fill="auto"/>
            <w:noWrap/>
            <w:vAlign w:val="bottom"/>
            <w:hideMark/>
          </w:tcPr>
          <w:p w14:paraId="4147DDA5"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III kategorija</w:t>
            </w:r>
          </w:p>
        </w:tc>
        <w:tc>
          <w:tcPr>
            <w:tcW w:w="1776" w:type="dxa"/>
            <w:gridSpan w:val="3"/>
            <w:tcBorders>
              <w:top w:val="single" w:sz="8" w:space="0" w:color="auto"/>
              <w:left w:val="single" w:sz="8" w:space="0" w:color="auto"/>
              <w:bottom w:val="single" w:sz="8" w:space="0" w:color="auto"/>
              <w:right w:val="nil"/>
            </w:tcBorders>
            <w:shd w:val="clear" w:color="auto" w:fill="auto"/>
            <w:noWrap/>
            <w:vAlign w:val="bottom"/>
            <w:hideMark/>
          </w:tcPr>
          <w:p w14:paraId="7D0EC9E5"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IV kategorija</w:t>
            </w:r>
          </w:p>
        </w:tc>
        <w:tc>
          <w:tcPr>
            <w:tcW w:w="1843" w:type="dxa"/>
            <w:gridSpan w:val="3"/>
            <w:tcBorders>
              <w:top w:val="single" w:sz="8" w:space="0" w:color="auto"/>
              <w:left w:val="single" w:sz="8" w:space="0" w:color="auto"/>
              <w:bottom w:val="nil"/>
              <w:right w:val="nil"/>
            </w:tcBorders>
            <w:shd w:val="clear" w:color="auto" w:fill="auto"/>
            <w:noWrap/>
            <w:vAlign w:val="bottom"/>
            <w:hideMark/>
          </w:tcPr>
          <w:p w14:paraId="3B6456EB"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V kategorija</w:t>
            </w:r>
          </w:p>
        </w:tc>
        <w:tc>
          <w:tcPr>
            <w:tcW w:w="1985" w:type="dxa"/>
            <w:gridSpan w:val="3"/>
            <w:tcBorders>
              <w:top w:val="single" w:sz="8" w:space="0" w:color="auto"/>
              <w:left w:val="single" w:sz="8" w:space="0" w:color="auto"/>
              <w:bottom w:val="nil"/>
              <w:right w:val="nil"/>
            </w:tcBorders>
            <w:shd w:val="clear" w:color="auto" w:fill="auto"/>
            <w:noWrap/>
            <w:vAlign w:val="bottom"/>
            <w:hideMark/>
          </w:tcPr>
          <w:p w14:paraId="1367519C"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VI kategorija</w:t>
            </w:r>
          </w:p>
        </w:tc>
        <w:tc>
          <w:tcPr>
            <w:tcW w:w="1984"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DB29826"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ŠGP</w:t>
            </w:r>
          </w:p>
        </w:tc>
      </w:tr>
      <w:tr w:rsidR="00352039" w:rsidRPr="00352039" w14:paraId="41EE193C" w14:textId="77777777" w:rsidTr="00352039">
        <w:trPr>
          <w:trHeight w:val="315"/>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14:paraId="281FFE38"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Ilgis</w:t>
            </w:r>
          </w:p>
        </w:tc>
        <w:tc>
          <w:tcPr>
            <w:tcW w:w="709" w:type="dxa"/>
            <w:tcBorders>
              <w:top w:val="nil"/>
              <w:left w:val="nil"/>
              <w:bottom w:val="single" w:sz="8" w:space="0" w:color="auto"/>
              <w:right w:val="single" w:sz="4" w:space="0" w:color="auto"/>
            </w:tcBorders>
            <w:shd w:val="clear" w:color="auto" w:fill="auto"/>
            <w:noWrap/>
            <w:vAlign w:val="bottom"/>
            <w:hideMark/>
          </w:tcPr>
          <w:p w14:paraId="6E687F76"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1</w:t>
            </w:r>
          </w:p>
        </w:tc>
        <w:tc>
          <w:tcPr>
            <w:tcW w:w="775" w:type="dxa"/>
            <w:tcBorders>
              <w:top w:val="nil"/>
              <w:left w:val="nil"/>
              <w:bottom w:val="single" w:sz="8" w:space="0" w:color="auto"/>
              <w:right w:val="single" w:sz="4" w:space="0" w:color="auto"/>
            </w:tcBorders>
            <w:shd w:val="clear" w:color="auto" w:fill="auto"/>
            <w:noWrap/>
            <w:vAlign w:val="bottom"/>
            <w:hideMark/>
          </w:tcPr>
          <w:p w14:paraId="39EEB8E5"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2</w:t>
            </w:r>
          </w:p>
        </w:tc>
        <w:tc>
          <w:tcPr>
            <w:tcW w:w="642" w:type="dxa"/>
            <w:tcBorders>
              <w:top w:val="nil"/>
              <w:left w:val="single" w:sz="8" w:space="0" w:color="auto"/>
              <w:bottom w:val="single" w:sz="8" w:space="0" w:color="auto"/>
              <w:right w:val="nil"/>
            </w:tcBorders>
            <w:shd w:val="clear" w:color="auto" w:fill="auto"/>
            <w:noWrap/>
            <w:vAlign w:val="bottom"/>
            <w:hideMark/>
          </w:tcPr>
          <w:p w14:paraId="1637F9BE"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Ilgis</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C74AB9C"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1</w:t>
            </w:r>
          </w:p>
        </w:tc>
        <w:tc>
          <w:tcPr>
            <w:tcW w:w="567" w:type="dxa"/>
            <w:tcBorders>
              <w:top w:val="nil"/>
              <w:left w:val="nil"/>
              <w:bottom w:val="single" w:sz="8" w:space="0" w:color="auto"/>
              <w:right w:val="single" w:sz="4" w:space="0" w:color="auto"/>
            </w:tcBorders>
            <w:shd w:val="clear" w:color="auto" w:fill="auto"/>
            <w:noWrap/>
            <w:vAlign w:val="bottom"/>
            <w:hideMark/>
          </w:tcPr>
          <w:p w14:paraId="22E88BB7"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2</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44B1B0"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Ilgis</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14:paraId="3C618E58"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14:paraId="059EA4E8"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2</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2291114"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Ilgis</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14:paraId="6C80F9F7"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B02606F"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2</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53A44CA"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Ilgis</w:t>
            </w:r>
          </w:p>
        </w:tc>
        <w:tc>
          <w:tcPr>
            <w:tcW w:w="657" w:type="dxa"/>
            <w:tcBorders>
              <w:top w:val="single" w:sz="8" w:space="0" w:color="auto"/>
              <w:left w:val="nil"/>
              <w:bottom w:val="single" w:sz="8" w:space="0" w:color="auto"/>
              <w:right w:val="single" w:sz="4" w:space="0" w:color="auto"/>
            </w:tcBorders>
            <w:shd w:val="clear" w:color="auto" w:fill="auto"/>
            <w:noWrap/>
            <w:vAlign w:val="bottom"/>
            <w:hideMark/>
          </w:tcPr>
          <w:p w14:paraId="776DB147"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1</w:t>
            </w:r>
          </w:p>
        </w:tc>
        <w:tc>
          <w:tcPr>
            <w:tcW w:w="619" w:type="dxa"/>
            <w:tcBorders>
              <w:top w:val="single" w:sz="8" w:space="0" w:color="auto"/>
              <w:left w:val="nil"/>
              <w:bottom w:val="single" w:sz="8" w:space="0" w:color="auto"/>
              <w:right w:val="single" w:sz="8" w:space="0" w:color="auto"/>
            </w:tcBorders>
            <w:shd w:val="clear" w:color="auto" w:fill="auto"/>
            <w:noWrap/>
            <w:vAlign w:val="bottom"/>
            <w:hideMark/>
          </w:tcPr>
          <w:p w14:paraId="4636DDF7" w14:textId="77777777" w:rsidR="00352039" w:rsidRPr="00352039" w:rsidRDefault="00352039" w:rsidP="00352039">
            <w:pPr>
              <w:spacing w:after="0" w:line="240" w:lineRule="auto"/>
              <w:jc w:val="center"/>
              <w:rPr>
                <w:rFonts w:ascii="Times New Roman" w:eastAsia="Times New Roman" w:hAnsi="Times New Roman" w:cs="Times New Roman"/>
                <w:b/>
                <w:bCs/>
                <w:color w:val="000000"/>
                <w:lang w:eastAsia="lt-LT"/>
              </w:rPr>
            </w:pPr>
            <w:r w:rsidRPr="00352039">
              <w:rPr>
                <w:rFonts w:ascii="Times New Roman" w:eastAsia="Times New Roman" w:hAnsi="Times New Roman" w:cs="Times New Roman"/>
                <w:b/>
                <w:bCs/>
                <w:color w:val="000000"/>
                <w:lang w:eastAsia="lt-LT"/>
              </w:rPr>
              <w:t>2</w:t>
            </w:r>
          </w:p>
        </w:tc>
      </w:tr>
      <w:tr w:rsidR="00352039" w:rsidRPr="00352039" w14:paraId="63512520"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664AD7B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42FEF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053C485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74B0CA3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4A5CD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8D7D10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3A7A291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B866E3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F3FAD5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8E9CF9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CCF120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6EF4705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286777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15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6BA31E7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BD4F1E7"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674D14E5"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3B0A205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51</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E8813D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156DA4E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A5AFEB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FE9938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ECEA4D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895FE6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4DA7C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7299E5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2AD03F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27D0A3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21FCEB3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7ED9838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16</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7997183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34882DAD"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C6059D1"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1327873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52</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E7BCDC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1E933CD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191D84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21E86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6DE0A3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6F39D1E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36EF3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E84493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03FA290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F0423F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CE5A13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2065871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17</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71FBDF8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6BB595E"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0304123"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7628BA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53</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937E1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075A54E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F784CF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52E06F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1CDD3A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03E523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1E3DA1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5D31CE3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ABFE59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D8EAF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32BAD64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44BB45B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18</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5F6F961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56DCD04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BC4D10A"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63FBEC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54</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6866A8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DB08FA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7984141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03C47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A9605A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286345B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375340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258AD4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EFC6F5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548EBD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298CABF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14AEDFA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19</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3C7D6B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485601B"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4766D3C8"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8942F6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7EB097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ED6D08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20BA58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3D968D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6978FD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6F760A7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E7D400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60DB4C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16DD935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69F79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754B981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7017AF4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20</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57AD3FA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2C6F5D9B"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2F427EDC"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4ED77CA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BD5896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0A04140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597FFB9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DE3EDE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C29ADA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5F79C2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72DB49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F7608F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1E425B6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2B91B1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252172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62500C1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21</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33EB9F2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1464142"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A5526C7"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2509776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57</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7361D6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211FB3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36DF32E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BB01A7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DF30AB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0FEEC1A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588263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32E0FA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91C2C9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E6DD3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5BC2654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4BB3E86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22</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FE867B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21DF3085"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A90529E"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7FBD463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B3B35A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985E56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30BEF19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84819A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710C308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BAE41E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22D77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EB0D20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2075988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A68576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6FEE737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29CFB28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23</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FFFF3D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3939D43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61DC194E"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DBE808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55316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3F541F8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949FD8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8FA6B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FFC8F2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670DAE7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EB653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B96181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826030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54F7FC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35E5095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2EA3727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24</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F6A493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3B87BFF6"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BB82E44"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3C3B67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3C4AC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220E643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D26EE8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9A013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242CA59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5FD893C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A9120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7B266CB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0C267DB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B143B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1A7FE82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7FAC34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2A21D50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EF658C3"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4880BE1F"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63D3E99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61</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3B59F5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9AFE4F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BEFAF5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525C3A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74D039B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343A72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56F81E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21D7E1A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1F7750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50F5A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65EC70A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AAB0CA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26</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F11A69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33161C5"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BBCADC2"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E0A995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62</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7A9253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3F04EEC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3B48BBD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5B948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ED6D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4563D17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1687FC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0FAC73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6FB86AB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0E3702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052A1D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7D17CA3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27</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4B5654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0DFBB0DC"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E4A3228"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6062AA0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63</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422352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6F5EB64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F83546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C48C28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5E5AFB0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635DE4E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4247C0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26B775F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6735082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878DD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358AB9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7BBAEAA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28</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CC9417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5FE06331"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BA5DC5A"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3F72FCD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64</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95A11C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F67F08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184507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C0F35F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5E9593E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2B56E81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12B3E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288BFD2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1D7AC9E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A9FB65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2C23469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60586CB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29</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3B4FA27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9187DFA"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446D2AB"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65033E5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87B5AA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3F52C59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57204E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233A2E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71FC871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FD6CEF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ECF160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98CCFD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4A0EB8C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D3C1A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23B8D3D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04A3FDC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30</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224C96B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F3F8E66"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5B40366E"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C0CCE7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258F40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5995CF9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34985D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6A01C2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76449C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D70043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5E2AB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09970A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09832C5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4869D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5D0FF52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483BBF0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31</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371CCA7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690C771"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1516ABB2"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497507E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67</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9BC2E7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33502C8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5C91CF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F684AF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F1040B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3D8F90A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AD779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4D2A22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FA4272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7800E9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66BB981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45C63B7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32</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60E3216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04859E4D"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2BBA3796"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21C5763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F55492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5E3BB2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3C8F8F2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A747A4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182DF5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64BECA4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662A5B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17C1F7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61D0FF9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9E9FD0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109CBFB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6873EF4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33</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2B047A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FBA5E22"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48D1D09"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21F34B7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DA1C84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128D154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4976E5B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5786E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5DF3B9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FFCCFA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B78A1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5C3A872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4C60A0D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2081E1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7C784AF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2DE0354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34</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0D67C48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0EB0E36"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573A96AB"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249FBFE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F92E94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620B034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5B89C27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EF70D6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76C8FF2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7F16ED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436B2C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17579B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2CB8A9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590C1A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1D614A9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876EAB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517CF0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3D6E9AE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EC5D02C"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7DB301C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71</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757F91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64FC0AC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34362DD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D8957C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8F8B8B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38D24AD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68F2E6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DF49DC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C56C71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1FD24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7D2FEB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0482247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36</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0FBDEAB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03E1F6CD"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681095A5"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5CFD63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72</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59D89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0ED7062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A14C6B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18103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8327DC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5410CBF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6D4F7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38E83C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D62A40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3AF9C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D8E314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2305115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37</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475FD7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0D8951B7"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6397CDEB"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F49D5A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73</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E97158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522BBE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508F8C8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E0EB10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4AACDF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27AC1D7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0F3934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B651ED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215C41F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B5AAAD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1059EB3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64A0FAB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38</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0EBFFE2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684E6D1"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435A94CD"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1C3A31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74</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954605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150142F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C7321F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7EB2D4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435560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D317AA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E3BDA3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92E958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B2BC63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95F37B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14E85EB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1873F8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39</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2C9D8AE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32E62D0A"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6D67627D"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50B50D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E29362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2E102FA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3E018C5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C728C1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17488E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5EB4AAC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408A29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A52057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67A9AB0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313403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492CCC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4EC5D51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40</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68BB58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08C0F443"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AE6B9C6"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323A3F6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FA0600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6921E6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EA43DB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DDF699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EE2D25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0EAC69E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767F7E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A9CF2E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321ED63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40DD1F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13C57C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03005AD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41</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3FA9B30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C45554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19A13DAC"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4071C75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77</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7F9D38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634202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48C36B8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C00628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071A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28A56F6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DB0C5A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19B405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2C00AED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3F2D8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5FC2E80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534BB5F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42</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A90E71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43FE9B86"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F1C84E2"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9C7A8B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BA0DF1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59AF79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6519BA0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7021AF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6D09A8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5BC59E2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5178A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B8EEF9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589776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5B6693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11EEF85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17B9CC2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43</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DDA47B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49FD225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732E53B"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54229AE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E9E8B9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335D94E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826C14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D1ACB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3DACB5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4BB83FC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674318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29BE4C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11A461B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A455E8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24851F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2B7D19F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44</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795908A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7AD8778"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43B88520"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4690CBB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BE4300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3C1362B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4EC009E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849F9C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9002CF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66CA129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38054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D2FF14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0348F5E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10EA47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C750C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7E71D47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6FF045E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6FB667C9"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AA84584"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18D8074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81</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29AE7E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7BC092D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5CD315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BEAD98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BA7103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2325EC7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0ED6CF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2F793FF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9983F4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C0438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2AEB3AC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1D3BC37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46</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8C72CF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2C13B234"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0E5FFCF"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747F9D8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82</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ECA8C2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1B6F547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90817B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682DA6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501F5E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743F0F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47F2CB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DE30FF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2AE86C5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9232B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50B10EF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39719A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47</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6C0F1C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308BA75"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0ADAC771"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29371D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83</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D83A73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6EB3B05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7E8100F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103F8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286218D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566031D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366073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C2F7C3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04BDC69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F77681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22E0214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0B69773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48</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680E307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0366691A"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FCFC7C8"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621E7F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84</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DCD6F4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2D331AF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C9E283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A7A499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6A7E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3D445F0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FD562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BDFA14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5D3B5C6A"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67</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95538C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656F33A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761E85C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49</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0C0029B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D4E4C3D"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BE4E756"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213014C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C9AF1C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6F3B7D4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5841AF8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AF8E59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698C366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431107E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F682E7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5ACC2C8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65D51D0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C72AD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62C2AA9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6117E0D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50</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6C1A4EF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4854E513"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4CFFD64F"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178BBB7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6A47DF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F80E7C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1F48E44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6B7FD1"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9135BF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6BB701E"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FC8E58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91A091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06DC89A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69</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599CFF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8CD149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3E9B01F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51</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5BA6AA1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23D8BE0E"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AF4248A"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DCD698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87</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C55DE7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2544828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505136B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ACB5A3"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AC1200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DF6A960"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ACC92E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52B94C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63F6BA3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B52540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706E630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55DA4FF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52</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3339E48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4F012BA4"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5582E077"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032ACCE7"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C037CA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4CD2F2FC"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53C07AD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A36A83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DE0DCD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7685E6A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9EF2CE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79A5A4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3786571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7C9075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362C897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65A1D49F"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53</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0C66BB6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5C30C1AD"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79BF32EE"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18EA0E2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89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62E78C3"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1FDBB55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4AC7D48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30C1F6"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C8DFDCB"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2E4E1F4D"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6139C8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39697CF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1EEB6B2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7B11E2"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3469ECF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5EB4556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54</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73C7D66"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76A38200"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126626D5"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3711DB4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90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3154420"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21E34E9A"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284B2EA8"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49AC2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105E8587"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15353D5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7F46B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BC99E7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10D14B5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434794"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581DDAD8"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0C6187C2"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55</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14A1D78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1FD6E6E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r w:rsidR="00352039" w:rsidRPr="00352039" w14:paraId="3824E015" w14:textId="77777777" w:rsidTr="00352039">
        <w:trPr>
          <w:trHeight w:val="240"/>
        </w:trPr>
        <w:tc>
          <w:tcPr>
            <w:tcW w:w="699" w:type="dxa"/>
            <w:tcBorders>
              <w:top w:val="nil"/>
              <w:left w:val="single" w:sz="8" w:space="0" w:color="auto"/>
              <w:bottom w:val="single" w:sz="4" w:space="0" w:color="auto"/>
              <w:right w:val="nil"/>
            </w:tcBorders>
            <w:shd w:val="clear" w:color="auto" w:fill="auto"/>
            <w:noWrap/>
            <w:vAlign w:val="bottom"/>
            <w:hideMark/>
          </w:tcPr>
          <w:p w14:paraId="73EC823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91</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34C1A5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75" w:type="dxa"/>
            <w:tcBorders>
              <w:top w:val="nil"/>
              <w:left w:val="nil"/>
              <w:bottom w:val="single" w:sz="4" w:space="0" w:color="auto"/>
              <w:right w:val="single" w:sz="4" w:space="0" w:color="auto"/>
            </w:tcBorders>
            <w:shd w:val="clear" w:color="auto" w:fill="auto"/>
            <w:noWrap/>
            <w:vAlign w:val="bottom"/>
            <w:hideMark/>
          </w:tcPr>
          <w:p w14:paraId="299C96B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42" w:type="dxa"/>
            <w:tcBorders>
              <w:top w:val="nil"/>
              <w:left w:val="single" w:sz="8" w:space="0" w:color="auto"/>
              <w:bottom w:val="single" w:sz="4" w:space="0" w:color="auto"/>
              <w:right w:val="nil"/>
            </w:tcBorders>
            <w:shd w:val="clear" w:color="auto" w:fill="auto"/>
            <w:noWrap/>
            <w:vAlign w:val="bottom"/>
            <w:hideMark/>
          </w:tcPr>
          <w:p w14:paraId="774F9D89"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5B788C"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42C5C5E"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single" w:sz="8" w:space="0" w:color="auto"/>
              <w:bottom w:val="single" w:sz="4" w:space="0" w:color="auto"/>
              <w:right w:val="nil"/>
            </w:tcBorders>
            <w:shd w:val="clear" w:color="auto" w:fill="auto"/>
            <w:noWrap/>
            <w:vAlign w:val="bottom"/>
            <w:hideMark/>
          </w:tcPr>
          <w:p w14:paraId="34E03CE5"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98CE041"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4C83E6E5"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nil"/>
            </w:tcBorders>
            <w:shd w:val="clear" w:color="auto" w:fill="auto"/>
            <w:noWrap/>
            <w:vAlign w:val="bottom"/>
            <w:hideMark/>
          </w:tcPr>
          <w:p w14:paraId="7B3DAB64"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74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7E5111F"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79CE740D"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708" w:type="dxa"/>
            <w:tcBorders>
              <w:top w:val="nil"/>
              <w:left w:val="nil"/>
              <w:bottom w:val="single" w:sz="4" w:space="0" w:color="auto"/>
              <w:right w:val="nil"/>
            </w:tcBorders>
            <w:shd w:val="clear" w:color="auto" w:fill="auto"/>
            <w:noWrap/>
            <w:vAlign w:val="bottom"/>
            <w:hideMark/>
          </w:tcPr>
          <w:p w14:paraId="004713DB" w14:textId="77777777" w:rsidR="00352039" w:rsidRPr="00352039" w:rsidRDefault="00352039" w:rsidP="00352039">
            <w:pPr>
              <w:spacing w:after="0" w:line="240" w:lineRule="auto"/>
              <w:jc w:val="center"/>
              <w:rPr>
                <w:rFonts w:ascii="Times New Roman" w:eastAsia="Times New Roman" w:hAnsi="Times New Roman" w:cs="Times New Roman"/>
                <w:b/>
                <w:bCs/>
                <w:color w:val="000000"/>
                <w:sz w:val="18"/>
                <w:szCs w:val="18"/>
                <w:lang w:eastAsia="lt-LT"/>
              </w:rPr>
            </w:pPr>
            <w:r w:rsidRPr="00352039">
              <w:rPr>
                <w:rFonts w:ascii="Times New Roman" w:eastAsia="Times New Roman" w:hAnsi="Times New Roman" w:cs="Times New Roman"/>
                <w:b/>
                <w:bCs/>
                <w:color w:val="000000"/>
                <w:sz w:val="18"/>
                <w:szCs w:val="18"/>
                <w:lang w:eastAsia="lt-LT"/>
              </w:rPr>
              <w:t>56</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14:paraId="41D17939" w14:textId="77777777" w:rsidR="00352039" w:rsidRPr="00352039" w:rsidRDefault="00352039" w:rsidP="00352039">
            <w:pPr>
              <w:spacing w:after="0" w:line="240" w:lineRule="auto"/>
              <w:jc w:val="center"/>
              <w:rPr>
                <w:rFonts w:ascii="Times New Roman" w:eastAsia="Times New Roman" w:hAnsi="Times New Roman" w:cs="Times New Roman"/>
                <w:color w:val="000000"/>
                <w:sz w:val="18"/>
                <w:szCs w:val="18"/>
                <w:lang w:eastAsia="lt-LT"/>
              </w:rPr>
            </w:pPr>
            <w:r w:rsidRPr="00352039">
              <w:rPr>
                <w:rFonts w:ascii="Times New Roman" w:eastAsia="Times New Roman" w:hAnsi="Times New Roman" w:cs="Times New Roman"/>
                <w:color w:val="000000"/>
                <w:sz w:val="18"/>
                <w:szCs w:val="18"/>
                <w:lang w:eastAsia="lt-LT"/>
              </w:rPr>
              <w:t> </w:t>
            </w:r>
          </w:p>
        </w:tc>
        <w:tc>
          <w:tcPr>
            <w:tcW w:w="619" w:type="dxa"/>
            <w:tcBorders>
              <w:top w:val="nil"/>
              <w:left w:val="nil"/>
              <w:bottom w:val="single" w:sz="4" w:space="0" w:color="auto"/>
              <w:right w:val="single" w:sz="8" w:space="0" w:color="auto"/>
            </w:tcBorders>
            <w:shd w:val="clear" w:color="auto" w:fill="auto"/>
            <w:noWrap/>
            <w:vAlign w:val="bottom"/>
            <w:hideMark/>
          </w:tcPr>
          <w:p w14:paraId="1C24502F" w14:textId="77777777" w:rsidR="00352039" w:rsidRPr="00352039" w:rsidRDefault="00352039" w:rsidP="00352039">
            <w:pPr>
              <w:spacing w:after="0" w:line="240" w:lineRule="auto"/>
              <w:rPr>
                <w:rFonts w:ascii="Calibri" w:eastAsia="Times New Roman" w:hAnsi="Calibri" w:cs="Times New Roman"/>
                <w:color w:val="000000"/>
                <w:sz w:val="18"/>
                <w:szCs w:val="18"/>
                <w:lang w:eastAsia="lt-LT"/>
              </w:rPr>
            </w:pPr>
            <w:r w:rsidRPr="00352039">
              <w:rPr>
                <w:rFonts w:ascii="Calibri" w:eastAsia="Times New Roman" w:hAnsi="Calibri" w:cs="Times New Roman"/>
                <w:color w:val="000000"/>
                <w:sz w:val="18"/>
                <w:szCs w:val="18"/>
                <w:lang w:eastAsia="lt-LT"/>
              </w:rPr>
              <w:t> </w:t>
            </w:r>
          </w:p>
        </w:tc>
      </w:tr>
    </w:tbl>
    <w:p w14:paraId="79B56AA1" w14:textId="77777777" w:rsidR="00352039" w:rsidRPr="00352039" w:rsidRDefault="00352039" w:rsidP="008D0DA6">
      <w:pPr>
        <w:numPr>
          <w:ilvl w:val="0"/>
          <w:numId w:val="18"/>
        </w:numPr>
        <w:spacing w:before="120" w:after="120" w:line="240" w:lineRule="auto"/>
        <w:ind w:left="0" w:firstLine="284"/>
        <w:rPr>
          <w:rFonts w:ascii="Times New Roman" w:eastAsia="Times New Roman" w:hAnsi="Times New Roman" w:cs="Times New Roman"/>
          <w:b/>
          <w:bCs/>
          <w:i/>
          <w:sz w:val="20"/>
          <w:szCs w:val="20"/>
        </w:rPr>
        <w:sectPr w:rsidR="00352039" w:rsidRPr="00352039" w:rsidSect="00352039">
          <w:headerReference w:type="even" r:id="rId14"/>
          <w:headerReference w:type="default" r:id="rId15"/>
          <w:footerReference w:type="default" r:id="rId16"/>
          <w:footerReference w:type="first" r:id="rId17"/>
          <w:pgSz w:w="11906" w:h="16838" w:code="9"/>
          <w:pgMar w:top="1134" w:right="1134" w:bottom="1134" w:left="1134" w:header="720" w:footer="720" w:gutter="0"/>
          <w:pgNumType w:start="1"/>
          <w:cols w:space="720" w:equalWidth="0">
            <w:col w:w="9638"/>
          </w:cols>
          <w:titlePg/>
          <w:docGrid w:linePitch="360"/>
        </w:sectPr>
      </w:pPr>
    </w:p>
    <w:p w14:paraId="6A81B290" w14:textId="1D3B9238" w:rsidR="00C373A6" w:rsidRPr="00352039" w:rsidRDefault="00C373A6" w:rsidP="00C373A6">
      <w:pPr>
        <w:pStyle w:val="Heading3"/>
        <w:rPr>
          <w:rFonts w:eastAsia="Times New Roman"/>
        </w:rPr>
      </w:pPr>
      <w:r>
        <w:rPr>
          <w:rFonts w:eastAsia="Times New Roman"/>
        </w:rPr>
        <w:lastRenderedPageBreak/>
        <w:t>2</w:t>
      </w:r>
      <w:r w:rsidRPr="00352039">
        <w:rPr>
          <w:rFonts w:eastAsia="Times New Roman"/>
        </w:rPr>
        <w:t xml:space="preserve"> priedas</w:t>
      </w:r>
      <w:r>
        <w:rPr>
          <w:rFonts w:eastAsia="Times New Roman"/>
        </w:rPr>
        <w:t xml:space="preserve"> Žuvų </w:t>
      </w:r>
      <w:r w:rsidR="00FC132D">
        <w:rPr>
          <w:rFonts w:eastAsia="Times New Roman"/>
        </w:rPr>
        <w:t xml:space="preserve">biologinių duomenų mėginio </w:t>
      </w:r>
      <w:r>
        <w:rPr>
          <w:rFonts w:eastAsia="Times New Roman"/>
        </w:rPr>
        <w:t>rezultatai</w:t>
      </w:r>
    </w:p>
    <w:p w14:paraId="2BB44B8A" w14:textId="77777777" w:rsidR="00352039" w:rsidRPr="00352039" w:rsidRDefault="00352039" w:rsidP="00352039">
      <w:pPr>
        <w:spacing w:after="0" w:line="240" w:lineRule="auto"/>
        <w:ind w:left="5670"/>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731"/>
        <w:gridCol w:w="1104"/>
        <w:gridCol w:w="736"/>
        <w:gridCol w:w="510"/>
        <w:gridCol w:w="247"/>
        <w:gridCol w:w="831"/>
        <w:gridCol w:w="759"/>
        <w:gridCol w:w="216"/>
        <w:gridCol w:w="476"/>
        <w:gridCol w:w="566"/>
        <w:gridCol w:w="552"/>
        <w:gridCol w:w="216"/>
        <w:gridCol w:w="614"/>
        <w:gridCol w:w="831"/>
        <w:gridCol w:w="1074"/>
      </w:tblGrid>
      <w:tr w:rsidR="00EC6F36" w:rsidRPr="00352039" w14:paraId="1334E01A" w14:textId="77777777" w:rsidTr="00FC132D">
        <w:trPr>
          <w:trHeight w:val="323"/>
        </w:trPr>
        <w:tc>
          <w:tcPr>
            <w:tcW w:w="2209" w:type="pct"/>
            <w:gridSpan w:val="6"/>
            <w:vMerge w:val="restart"/>
            <w:tcBorders>
              <w:top w:val="single" w:sz="4" w:space="0" w:color="auto"/>
              <w:left w:val="single" w:sz="4" w:space="0" w:color="auto"/>
              <w:right w:val="single" w:sz="4" w:space="0" w:color="auto"/>
            </w:tcBorders>
            <w:shd w:val="clear" w:color="000000" w:fill="FFFFFF"/>
            <w:noWrap/>
          </w:tcPr>
          <w:p w14:paraId="3C50F24E" w14:textId="504E1762"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Laiva</w:t>
            </w:r>
            <w:r>
              <w:rPr>
                <w:rFonts w:ascii="Times New Roman" w:eastAsia="Times New Roman" w:hAnsi="Times New Roman" w:cs="Times New Roman"/>
                <w:b/>
                <w:bCs/>
              </w:rPr>
              <w:t>s</w:t>
            </w:r>
          </w:p>
        </w:tc>
        <w:tc>
          <w:tcPr>
            <w:tcW w:w="1522" w:type="pct"/>
            <w:gridSpan w:val="6"/>
            <w:tcBorders>
              <w:top w:val="single" w:sz="4" w:space="0" w:color="auto"/>
              <w:left w:val="single" w:sz="4" w:space="0" w:color="auto"/>
              <w:bottom w:val="single" w:sz="4" w:space="0" w:color="auto"/>
              <w:right w:val="single" w:sz="4" w:space="0" w:color="auto"/>
            </w:tcBorders>
            <w:shd w:val="clear" w:color="000000" w:fill="FFFFFF"/>
            <w:noWrap/>
          </w:tcPr>
          <w:p w14:paraId="0E6575EF" w14:textId="14555902" w:rsidR="00EC6F36" w:rsidRPr="00352039" w:rsidRDefault="00EC6F36" w:rsidP="0022322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Reiso pradžia</w:t>
            </w:r>
            <w:r w:rsidRPr="00352039">
              <w:rPr>
                <w:rFonts w:ascii="Times New Roman" w:eastAsia="Times New Roman" w:hAnsi="Times New Roman" w:cs="Times New Roman"/>
                <w:b/>
                <w:bCs/>
              </w:rPr>
              <w:t>  </w:t>
            </w:r>
          </w:p>
          <w:p w14:paraId="086C790D" w14:textId="656A0F57"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w:t>
            </w:r>
          </w:p>
        </w:tc>
        <w:tc>
          <w:tcPr>
            <w:tcW w:w="1270" w:type="pct"/>
            <w:gridSpan w:val="3"/>
            <w:tcBorders>
              <w:top w:val="single" w:sz="4" w:space="0" w:color="auto"/>
              <w:left w:val="single" w:sz="4" w:space="0" w:color="auto"/>
              <w:bottom w:val="single" w:sz="4" w:space="0" w:color="auto"/>
              <w:right w:val="single" w:sz="4" w:space="0" w:color="auto"/>
            </w:tcBorders>
            <w:shd w:val="clear" w:color="000000" w:fill="FFFFFF"/>
            <w:noWrap/>
          </w:tcPr>
          <w:p w14:paraId="446C8B9D" w14:textId="30DB5B51"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w:t>
            </w:r>
            <w:r>
              <w:rPr>
                <w:rFonts w:ascii="Times New Roman" w:eastAsia="Times New Roman" w:hAnsi="Times New Roman" w:cs="Times New Roman"/>
                <w:b/>
                <w:bCs/>
              </w:rPr>
              <w:t>Reiso pabaiga</w:t>
            </w:r>
          </w:p>
        </w:tc>
      </w:tr>
      <w:tr w:rsidR="00EC6F36" w:rsidRPr="00352039" w14:paraId="2C52E67A" w14:textId="77777777" w:rsidTr="00FC132D">
        <w:trPr>
          <w:trHeight w:val="323"/>
        </w:trPr>
        <w:tc>
          <w:tcPr>
            <w:tcW w:w="2209" w:type="pct"/>
            <w:gridSpan w:val="6"/>
            <w:vMerge/>
            <w:tcBorders>
              <w:left w:val="single" w:sz="4" w:space="0" w:color="auto"/>
              <w:right w:val="single" w:sz="4" w:space="0" w:color="auto"/>
            </w:tcBorders>
            <w:shd w:val="clear" w:color="000000" w:fill="FFFFFF"/>
            <w:noWrap/>
          </w:tcPr>
          <w:p w14:paraId="3EC2B85C" w14:textId="3982218E" w:rsidR="00EC6F36" w:rsidRPr="00352039" w:rsidRDefault="00EC6F36" w:rsidP="00223220">
            <w:pPr>
              <w:spacing w:after="0" w:line="240" w:lineRule="auto"/>
              <w:rPr>
                <w:rFonts w:ascii="Times New Roman" w:eastAsia="Times New Roman" w:hAnsi="Times New Roman" w:cs="Times New Roman"/>
                <w:b/>
                <w:bCs/>
              </w:rPr>
            </w:pPr>
          </w:p>
        </w:tc>
        <w:tc>
          <w:tcPr>
            <w:tcW w:w="1522" w:type="pct"/>
            <w:gridSpan w:val="6"/>
            <w:tcBorders>
              <w:top w:val="single" w:sz="4" w:space="0" w:color="auto"/>
              <w:left w:val="single" w:sz="4" w:space="0" w:color="auto"/>
              <w:bottom w:val="single" w:sz="4" w:space="0" w:color="auto"/>
              <w:right w:val="single" w:sz="4" w:space="0" w:color="auto"/>
            </w:tcBorders>
            <w:shd w:val="clear" w:color="000000" w:fill="FFFFFF"/>
            <w:noWrap/>
          </w:tcPr>
          <w:p w14:paraId="6AD38E0E" w14:textId="77777777"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Žvejybos įrankis</w:t>
            </w:r>
          </w:p>
          <w:p w14:paraId="6282E207" w14:textId="198DBA94" w:rsidR="00EC6F36" w:rsidRPr="00352039" w:rsidRDefault="00EC6F36" w:rsidP="00223220">
            <w:pPr>
              <w:spacing w:after="0" w:line="240" w:lineRule="auto"/>
              <w:rPr>
                <w:rFonts w:ascii="Times New Roman" w:eastAsia="Times New Roman" w:hAnsi="Times New Roman" w:cs="Times New Roman"/>
                <w:b/>
                <w:bCs/>
              </w:rPr>
            </w:pPr>
          </w:p>
        </w:tc>
        <w:tc>
          <w:tcPr>
            <w:tcW w:w="1270" w:type="pct"/>
            <w:gridSpan w:val="3"/>
            <w:tcBorders>
              <w:top w:val="single" w:sz="4" w:space="0" w:color="auto"/>
              <w:left w:val="single" w:sz="4" w:space="0" w:color="auto"/>
              <w:bottom w:val="single" w:sz="4" w:space="0" w:color="auto"/>
              <w:right w:val="single" w:sz="4" w:space="0" w:color="auto"/>
            </w:tcBorders>
            <w:shd w:val="clear" w:color="000000" w:fill="FFFFFF"/>
            <w:noWrap/>
          </w:tcPr>
          <w:p w14:paraId="0BAA4340" w14:textId="4312837F"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xml:space="preserve">Tralavimo </w:t>
            </w:r>
            <w:r>
              <w:rPr>
                <w:rFonts w:ascii="Times New Roman" w:eastAsia="Times New Roman" w:hAnsi="Times New Roman" w:cs="Times New Roman"/>
                <w:b/>
                <w:bCs/>
              </w:rPr>
              <w:t xml:space="preserve"> data ir </w:t>
            </w:r>
            <w:r w:rsidRPr="00352039">
              <w:rPr>
                <w:rFonts w:ascii="Times New Roman" w:eastAsia="Times New Roman" w:hAnsi="Times New Roman" w:cs="Times New Roman"/>
                <w:b/>
                <w:bCs/>
              </w:rPr>
              <w:t>Nr.</w:t>
            </w:r>
          </w:p>
          <w:p w14:paraId="4BE09ED3" w14:textId="39518515"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rPr>
              <w:t> </w:t>
            </w:r>
          </w:p>
        </w:tc>
      </w:tr>
      <w:tr w:rsidR="00074C46" w:rsidRPr="00352039" w14:paraId="627CB105" w14:textId="77777777" w:rsidTr="00FC132D">
        <w:trPr>
          <w:trHeight w:val="323"/>
        </w:trPr>
        <w:tc>
          <w:tcPr>
            <w:tcW w:w="2209" w:type="pct"/>
            <w:gridSpan w:val="6"/>
            <w:vMerge/>
            <w:tcBorders>
              <w:left w:val="single" w:sz="4" w:space="0" w:color="auto"/>
              <w:bottom w:val="single" w:sz="4" w:space="0" w:color="auto"/>
              <w:right w:val="single" w:sz="4" w:space="0" w:color="auto"/>
            </w:tcBorders>
            <w:shd w:val="clear" w:color="000000" w:fill="FFFFFF"/>
            <w:noWrap/>
          </w:tcPr>
          <w:p w14:paraId="2EDA19BF" w14:textId="028D139C" w:rsidR="00EC6F36" w:rsidRPr="00352039" w:rsidRDefault="00EC6F36" w:rsidP="00223220">
            <w:pPr>
              <w:spacing w:after="0" w:line="240" w:lineRule="auto"/>
              <w:rPr>
                <w:rFonts w:ascii="Times New Roman" w:eastAsia="Times New Roman" w:hAnsi="Times New Roman" w:cs="Times New Roman"/>
                <w:b/>
                <w:bCs/>
              </w:rPr>
            </w:pPr>
          </w:p>
        </w:tc>
        <w:tc>
          <w:tcPr>
            <w:tcW w:w="2791" w:type="pct"/>
            <w:gridSpan w:val="9"/>
            <w:tcBorders>
              <w:top w:val="single" w:sz="4" w:space="0" w:color="auto"/>
              <w:left w:val="single" w:sz="4" w:space="0" w:color="auto"/>
              <w:bottom w:val="single" w:sz="4" w:space="0" w:color="auto"/>
              <w:right w:val="single" w:sz="4" w:space="0" w:color="auto"/>
            </w:tcBorders>
            <w:shd w:val="clear" w:color="000000" w:fill="FFFFFF"/>
            <w:noWrap/>
          </w:tcPr>
          <w:p w14:paraId="67B54DB7" w14:textId="77777777" w:rsidR="00EC6F36" w:rsidRPr="00352039" w:rsidRDefault="00EC6F36" w:rsidP="00223220">
            <w:pPr>
              <w:spacing w:after="0" w:line="240" w:lineRule="auto"/>
              <w:rPr>
                <w:rFonts w:ascii="Times New Roman" w:eastAsia="Times New Roman" w:hAnsi="Times New Roman" w:cs="Times New Roman"/>
                <w:b/>
                <w:bCs/>
              </w:rPr>
            </w:pPr>
            <w:bookmarkStart w:id="25" w:name="RANGE!A1:O44"/>
            <w:r w:rsidRPr="00352039">
              <w:rPr>
                <w:rFonts w:ascii="Times New Roman" w:eastAsia="Times New Roman" w:hAnsi="Times New Roman" w:cs="Times New Roman"/>
                <w:b/>
                <w:bCs/>
              </w:rPr>
              <w:t>Žvejybos rajonas ir kvadratas</w:t>
            </w:r>
          </w:p>
          <w:bookmarkEnd w:id="25"/>
          <w:p w14:paraId="0E86BFE7" w14:textId="50084113" w:rsidR="00EC6F36" w:rsidRPr="00352039" w:rsidRDefault="00EC6F36" w:rsidP="00223220">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Data</w:t>
            </w:r>
          </w:p>
        </w:tc>
      </w:tr>
      <w:tr w:rsidR="00EC6F36" w:rsidRPr="00352039" w14:paraId="5F607971" w14:textId="77777777" w:rsidTr="00FC132D">
        <w:trPr>
          <w:trHeight w:val="349"/>
        </w:trPr>
        <w:tc>
          <w:tcPr>
            <w:tcW w:w="2209" w:type="pct"/>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7FDA8C94" w14:textId="4306A61C" w:rsidR="00EC6F36" w:rsidRPr="00352039" w:rsidRDefault="00EC6F36" w:rsidP="00EC6F36">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Rūšies pavadinimas </w:t>
            </w:r>
          </w:p>
          <w:p w14:paraId="4BB79C06" w14:textId="3DE47147" w:rsidR="00EC6F36" w:rsidRPr="00352039" w:rsidRDefault="00EC6F36" w:rsidP="00EC6F36">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w:t>
            </w:r>
          </w:p>
        </w:tc>
        <w:tc>
          <w:tcPr>
            <w:tcW w:w="1522" w:type="pct"/>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345201F2" w14:textId="19CA4776" w:rsidR="00EC6F36" w:rsidRPr="00352039" w:rsidRDefault="00EC6F36" w:rsidP="00EC6F36">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Iškrauta (kg)  </w:t>
            </w:r>
          </w:p>
          <w:p w14:paraId="0E0A4B18" w14:textId="663FB00E" w:rsidR="00EC6F36" w:rsidRPr="00352039" w:rsidRDefault="00EC6F36" w:rsidP="00EC6F36">
            <w:pPr>
              <w:spacing w:after="0" w:line="240" w:lineRule="auto"/>
              <w:rPr>
                <w:rFonts w:ascii="Times New Roman" w:eastAsia="Times New Roman" w:hAnsi="Times New Roman" w:cs="Times New Roman"/>
              </w:rPr>
            </w:pPr>
            <w:r w:rsidRPr="00352039">
              <w:rPr>
                <w:rFonts w:ascii="Times New Roman" w:eastAsia="Times New Roman" w:hAnsi="Times New Roman" w:cs="Times New Roman"/>
              </w:rPr>
              <w:t> </w:t>
            </w:r>
          </w:p>
        </w:tc>
        <w:tc>
          <w:tcPr>
            <w:tcW w:w="1270"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1CAE95CB" w14:textId="17510219" w:rsidR="00EC6F36" w:rsidRPr="00352039" w:rsidRDefault="00EC6F36" w:rsidP="00EC6F36">
            <w:pPr>
              <w:spacing w:after="0" w:line="240" w:lineRule="auto"/>
              <w:rPr>
                <w:rFonts w:ascii="Times New Roman" w:eastAsia="Times New Roman" w:hAnsi="Times New Roman" w:cs="Times New Roman"/>
              </w:rPr>
            </w:pPr>
            <w:r w:rsidRPr="00352039">
              <w:rPr>
                <w:rFonts w:ascii="Times New Roman" w:eastAsia="Times New Roman" w:hAnsi="Times New Roman" w:cs="Times New Roman"/>
                <w:b/>
                <w:bCs/>
              </w:rPr>
              <w:t> Išmesta (kg)</w:t>
            </w:r>
            <w:r w:rsidRPr="00352039">
              <w:rPr>
                <w:rFonts w:ascii="Times New Roman" w:eastAsia="Times New Roman" w:hAnsi="Times New Roman" w:cs="Times New Roman"/>
              </w:rPr>
              <w:t> </w:t>
            </w:r>
          </w:p>
          <w:p w14:paraId="7D5445C9" w14:textId="7B80F11B" w:rsidR="00EC6F36" w:rsidRPr="00352039" w:rsidRDefault="00EC6F36" w:rsidP="00EC6F36">
            <w:pPr>
              <w:spacing w:after="0" w:line="240" w:lineRule="auto"/>
              <w:rPr>
                <w:rFonts w:ascii="Times New Roman" w:eastAsia="Times New Roman" w:hAnsi="Times New Roman" w:cs="Times New Roman"/>
              </w:rPr>
            </w:pPr>
            <w:r w:rsidRPr="00352039">
              <w:rPr>
                <w:rFonts w:ascii="Times New Roman" w:eastAsia="Times New Roman" w:hAnsi="Times New Roman" w:cs="Times New Roman"/>
              </w:rPr>
              <w:t> </w:t>
            </w:r>
          </w:p>
        </w:tc>
      </w:tr>
      <w:tr w:rsidR="00EC6F36" w:rsidRPr="00352039" w14:paraId="13FF6346" w14:textId="77777777" w:rsidTr="00FC132D">
        <w:trPr>
          <w:trHeight w:val="257"/>
        </w:trPr>
        <w:tc>
          <w:tcPr>
            <w:tcW w:w="162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909A8" w14:textId="62D776C9" w:rsidR="00EC6F36" w:rsidRPr="00352039" w:rsidRDefault="00EC6F36" w:rsidP="00EC6F36">
            <w:pPr>
              <w:spacing w:after="0" w:line="240" w:lineRule="auto"/>
              <w:jc w:val="center"/>
              <w:rPr>
                <w:rFonts w:ascii="Times New Roman" w:eastAsia="Times New Roman" w:hAnsi="Times New Roman" w:cs="Times New Roman"/>
              </w:rPr>
            </w:pPr>
          </w:p>
          <w:p w14:paraId="3FC5FC5F" w14:textId="7EF4E7A4" w:rsidR="00EC6F36" w:rsidRPr="00EC6F36" w:rsidRDefault="00EC6F36" w:rsidP="00EC6F36">
            <w:pPr>
              <w:spacing w:after="0" w:line="240" w:lineRule="auto"/>
              <w:jc w:val="center"/>
              <w:rPr>
                <w:rFonts w:ascii="Times New Roman" w:eastAsia="Times New Roman" w:hAnsi="Times New Roman" w:cs="Times New Roman"/>
                <w:b/>
                <w:bCs/>
              </w:rPr>
            </w:pPr>
            <w:r w:rsidRPr="00EC6F36">
              <w:rPr>
                <w:rFonts w:ascii="Times New Roman" w:eastAsia="Times New Roman" w:hAnsi="Times New Roman" w:cs="Times New Roman"/>
                <w:b/>
                <w:bCs/>
              </w:rPr>
              <w:t>METODAS  (</w:t>
            </w:r>
            <w:r w:rsidRPr="00EC6F36">
              <w:rPr>
                <w:rFonts w:ascii="Times New Roman" w:eastAsia="Times New Roman" w:hAnsi="Times New Roman" w:cs="Times New Roman"/>
              </w:rPr>
              <w:t>reikalinga</w:t>
            </w:r>
            <w:r w:rsidRPr="00EC6F36">
              <w:rPr>
                <w:rFonts w:ascii="Times New Roman" w:eastAsia="Times New Roman" w:hAnsi="Times New Roman" w:cs="Times New Roman"/>
                <w:b/>
                <w:bCs/>
              </w:rPr>
              <w:t xml:space="preserve"> </w:t>
            </w:r>
            <w:r w:rsidRPr="00EC6F36">
              <w:rPr>
                <w:rFonts w:ascii="Times New Roman" w:eastAsia="Times New Roman" w:hAnsi="Times New Roman" w:cs="Times New Roman"/>
              </w:rPr>
              <w:t>pabraukti</w:t>
            </w:r>
            <w:r w:rsidRPr="00EC6F36">
              <w:rPr>
                <w:rFonts w:ascii="Times New Roman" w:eastAsia="Times New Roman" w:hAnsi="Times New Roman" w:cs="Times New Roman"/>
                <w:b/>
                <w:bCs/>
              </w:rPr>
              <w:t>):</w:t>
            </w:r>
          </w:p>
        </w:tc>
        <w:tc>
          <w:tcPr>
            <w:tcW w:w="105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6F9025" w14:textId="14676AA1" w:rsidR="00EC6F36" w:rsidRPr="00352039" w:rsidRDefault="00EC6F36" w:rsidP="00EC6F3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JŪROJE</w:t>
            </w:r>
          </w:p>
        </w:tc>
        <w:tc>
          <w:tcPr>
            <w:tcW w:w="941"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7F9B342" w14:textId="62F13B0E" w:rsidR="00EC6F36" w:rsidRPr="00352039" w:rsidRDefault="00EC6F36" w:rsidP="00EC6F3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UOSTE</w:t>
            </w:r>
          </w:p>
        </w:tc>
        <w:tc>
          <w:tcPr>
            <w:tcW w:w="138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74A31F4" w14:textId="796B9A1F" w:rsidR="00EC6F36" w:rsidRPr="00EC6F36" w:rsidRDefault="00EC6F36" w:rsidP="00EC6F36">
            <w:pPr>
              <w:spacing w:after="0" w:line="240" w:lineRule="auto"/>
              <w:jc w:val="center"/>
              <w:rPr>
                <w:rFonts w:ascii="Times New Roman" w:eastAsia="Times New Roman" w:hAnsi="Times New Roman" w:cs="Times New Roman"/>
                <w:b/>
                <w:bCs/>
              </w:rPr>
            </w:pPr>
            <w:r w:rsidRPr="00EC6F36">
              <w:rPr>
                <w:rFonts w:ascii="Times New Roman" w:eastAsia="Times New Roman" w:hAnsi="Times New Roman" w:cs="Times New Roman"/>
                <w:b/>
                <w:bCs/>
              </w:rPr>
              <w:t>LAIVO ĮGULA</w:t>
            </w:r>
          </w:p>
        </w:tc>
      </w:tr>
      <w:tr w:rsidR="00074C46" w:rsidRPr="00352039" w14:paraId="0CE9B975" w14:textId="77777777" w:rsidTr="00FC132D">
        <w:trPr>
          <w:trHeight w:val="130"/>
        </w:trPr>
        <w:tc>
          <w:tcPr>
            <w:tcW w:w="3616" w:type="pct"/>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1EDD0" w14:textId="77777777" w:rsidR="00074C46" w:rsidRDefault="00074C46" w:rsidP="00074C46">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 </w:t>
            </w:r>
          </w:p>
          <w:p w14:paraId="27AA1BF0" w14:textId="57A32FE9" w:rsidR="00074C46" w:rsidRPr="00352039" w:rsidRDefault="00074C46" w:rsidP="00074C46">
            <w:pPr>
              <w:spacing w:after="0" w:line="240" w:lineRule="auto"/>
              <w:rPr>
                <w:rFonts w:ascii="Times New Roman" w:eastAsia="Times New Roman" w:hAnsi="Times New Roman" w:cs="Times New Roman"/>
                <w:b/>
                <w:bCs/>
              </w:rPr>
            </w:pPr>
            <w:r w:rsidRPr="00352039">
              <w:rPr>
                <w:rFonts w:ascii="Times New Roman" w:eastAsia="Times New Roman" w:hAnsi="Times New Roman" w:cs="Times New Roman"/>
                <w:b/>
                <w:bCs/>
              </w:rPr>
              <w:t>ANALIZUOJAMAS MĖGINYS (</w:t>
            </w:r>
            <w:r w:rsidRPr="00074C46">
              <w:rPr>
                <w:rFonts w:ascii="Times New Roman" w:eastAsia="Times New Roman" w:hAnsi="Times New Roman" w:cs="Times New Roman"/>
              </w:rPr>
              <w:t>reikalinga pabraukti</w:t>
            </w:r>
            <w:r w:rsidRPr="00352039">
              <w:rPr>
                <w:rFonts w:ascii="Times New Roman" w:eastAsia="Times New Roman" w:hAnsi="Times New Roman" w:cs="Times New Roman"/>
                <w:b/>
                <w:bCs/>
              </w:rPr>
              <w:t>):          </w:t>
            </w:r>
          </w:p>
        </w:tc>
        <w:tc>
          <w:tcPr>
            <w:tcW w:w="81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F6E4A7A" w14:textId="0F0AAD7B" w:rsidR="00074C46" w:rsidRPr="00352039" w:rsidRDefault="00074C46" w:rsidP="00074C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IŠKRAUTA</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C1C23" w14:textId="78A28D11" w:rsidR="00074C46" w:rsidRPr="00074C46" w:rsidRDefault="00074C46" w:rsidP="00074C46">
            <w:pPr>
              <w:spacing w:after="0" w:line="240" w:lineRule="auto"/>
              <w:jc w:val="center"/>
              <w:rPr>
                <w:rFonts w:ascii="Times New Roman" w:eastAsia="Times New Roman" w:hAnsi="Times New Roman" w:cs="Times New Roman"/>
                <w:b/>
                <w:bCs/>
              </w:rPr>
            </w:pPr>
            <w:r w:rsidRPr="00074C46">
              <w:rPr>
                <w:rFonts w:ascii="Times New Roman" w:eastAsia="Times New Roman" w:hAnsi="Times New Roman" w:cs="Times New Roman"/>
                <w:b/>
                <w:bCs/>
              </w:rPr>
              <w:t>IŠMESTA</w:t>
            </w:r>
          </w:p>
        </w:tc>
      </w:tr>
      <w:tr w:rsidR="00FC132D" w:rsidRPr="00352039" w14:paraId="51DBE76B" w14:textId="77777777" w:rsidTr="00FC132D">
        <w:trPr>
          <w:trHeight w:val="257"/>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7C6463" w14:textId="77777777" w:rsidR="00223220" w:rsidRPr="00352039" w:rsidRDefault="00223220" w:rsidP="00223220">
            <w:pPr>
              <w:spacing w:after="0" w:line="240" w:lineRule="auto"/>
              <w:jc w:val="center"/>
              <w:rPr>
                <w:rFonts w:ascii="Times New Roman" w:eastAsia="Times New Roman" w:hAnsi="Times New Roman" w:cs="Times New Roman"/>
                <w:b/>
                <w:bCs/>
              </w:rPr>
            </w:pPr>
            <w:r w:rsidRPr="00352039">
              <w:rPr>
                <w:rFonts w:ascii="Times New Roman" w:eastAsia="Times New Roman" w:hAnsi="Times New Roman" w:cs="Times New Roman"/>
                <w:b/>
                <w:bCs/>
              </w:rPr>
              <w:t>Nr.</w:t>
            </w:r>
          </w:p>
        </w:tc>
        <w:tc>
          <w:tcPr>
            <w:tcW w:w="588" w:type="pct"/>
            <w:tcBorders>
              <w:top w:val="single" w:sz="4" w:space="0" w:color="auto"/>
              <w:left w:val="nil"/>
              <w:bottom w:val="single" w:sz="4" w:space="0" w:color="auto"/>
              <w:right w:val="single" w:sz="4" w:space="0" w:color="auto"/>
            </w:tcBorders>
            <w:shd w:val="clear" w:color="000000" w:fill="FFFFFF"/>
            <w:noWrap/>
            <w:vAlign w:val="bottom"/>
            <w:hideMark/>
          </w:tcPr>
          <w:p w14:paraId="28243495" w14:textId="77777777" w:rsidR="00223220" w:rsidRPr="00352039" w:rsidRDefault="00223220" w:rsidP="00223220">
            <w:pPr>
              <w:spacing w:after="0" w:line="240" w:lineRule="auto"/>
              <w:jc w:val="center"/>
              <w:rPr>
                <w:rFonts w:ascii="Times New Roman" w:eastAsia="Times New Roman" w:hAnsi="Times New Roman" w:cs="Times New Roman"/>
                <w:b/>
                <w:bCs/>
              </w:rPr>
            </w:pPr>
            <w:r w:rsidRPr="00352039">
              <w:rPr>
                <w:rFonts w:ascii="Times New Roman" w:eastAsia="Times New Roman" w:hAnsi="Times New Roman" w:cs="Times New Roman"/>
                <w:b/>
                <w:bCs/>
              </w:rPr>
              <w:t>Ilgis</w:t>
            </w:r>
          </w:p>
        </w:tc>
        <w:tc>
          <w:tcPr>
            <w:tcW w:w="387" w:type="pct"/>
            <w:tcBorders>
              <w:top w:val="single" w:sz="4" w:space="0" w:color="auto"/>
              <w:left w:val="nil"/>
              <w:bottom w:val="single" w:sz="4" w:space="0" w:color="auto"/>
              <w:right w:val="single" w:sz="4" w:space="0" w:color="auto"/>
            </w:tcBorders>
            <w:shd w:val="clear" w:color="000000" w:fill="FFFFFF"/>
            <w:noWrap/>
            <w:vAlign w:val="bottom"/>
            <w:hideMark/>
          </w:tcPr>
          <w:p w14:paraId="10021378" w14:textId="77777777" w:rsidR="00223220" w:rsidRPr="00352039" w:rsidRDefault="00223220" w:rsidP="00223220">
            <w:pPr>
              <w:spacing w:after="0" w:line="240" w:lineRule="auto"/>
              <w:jc w:val="center"/>
              <w:rPr>
                <w:rFonts w:ascii="Times New Roman" w:eastAsia="Times New Roman" w:hAnsi="Times New Roman" w:cs="Times New Roman"/>
                <w:b/>
                <w:bCs/>
              </w:rPr>
            </w:pPr>
            <w:r w:rsidRPr="00352039">
              <w:rPr>
                <w:rFonts w:ascii="Times New Roman" w:eastAsia="Times New Roman" w:hAnsi="Times New Roman" w:cs="Times New Roman"/>
                <w:b/>
                <w:bCs/>
              </w:rPr>
              <w:t>Svoris</w:t>
            </w:r>
          </w:p>
        </w:tc>
        <w:tc>
          <w:tcPr>
            <w:tcW w:w="414"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3AB1A62E" w14:textId="7B11F7D5" w:rsidR="00223220" w:rsidRPr="00352039" w:rsidRDefault="00223220" w:rsidP="0022322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Lytis</w:t>
            </w:r>
          </w:p>
        </w:tc>
        <w:tc>
          <w:tcPr>
            <w:tcW w:w="437" w:type="pct"/>
            <w:tcBorders>
              <w:top w:val="single" w:sz="4" w:space="0" w:color="auto"/>
              <w:left w:val="nil"/>
              <w:bottom w:val="single" w:sz="4" w:space="0" w:color="auto"/>
              <w:right w:val="single" w:sz="4" w:space="0" w:color="auto"/>
            </w:tcBorders>
            <w:shd w:val="clear" w:color="000000" w:fill="FFFFFF"/>
            <w:noWrap/>
            <w:vAlign w:val="bottom"/>
            <w:hideMark/>
          </w:tcPr>
          <w:p w14:paraId="4C410668" w14:textId="79DD95CB" w:rsidR="00223220" w:rsidRPr="00352039" w:rsidRDefault="00223220" w:rsidP="0022322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Branda</w:t>
            </w:r>
          </w:p>
        </w:tc>
        <w:tc>
          <w:tcPr>
            <w:tcW w:w="581"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759F997F" w14:textId="1A5A32CB" w:rsidR="00223220" w:rsidRPr="00352039" w:rsidRDefault="00223220" w:rsidP="0022322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Pastabos</w:t>
            </w:r>
          </w:p>
        </w:tc>
        <w:tc>
          <w:tcPr>
            <w:tcW w:w="183" w:type="pct"/>
            <w:tcBorders>
              <w:top w:val="single" w:sz="4" w:space="0" w:color="auto"/>
              <w:left w:val="nil"/>
              <w:bottom w:val="single" w:sz="4" w:space="0" w:color="auto"/>
              <w:right w:val="single" w:sz="4" w:space="0" w:color="auto"/>
            </w:tcBorders>
            <w:shd w:val="clear" w:color="000000" w:fill="FFFFFF"/>
            <w:noWrap/>
            <w:vAlign w:val="bottom"/>
            <w:hideMark/>
          </w:tcPr>
          <w:p w14:paraId="06D0958D" w14:textId="77777777" w:rsidR="00223220" w:rsidRPr="00352039" w:rsidRDefault="00223220" w:rsidP="00223220">
            <w:pPr>
              <w:spacing w:after="0" w:line="240" w:lineRule="auto"/>
              <w:jc w:val="center"/>
              <w:rPr>
                <w:rFonts w:ascii="Times New Roman" w:eastAsia="Times New Roman" w:hAnsi="Times New Roman" w:cs="Times New Roman"/>
                <w:b/>
                <w:bCs/>
              </w:rPr>
            </w:pPr>
            <w:r w:rsidRPr="00352039">
              <w:rPr>
                <w:rFonts w:ascii="Times New Roman" w:eastAsia="Times New Roman" w:hAnsi="Times New Roman" w:cs="Times New Roman"/>
                <w:b/>
                <w:bCs/>
              </w:rPr>
              <w:t>Nr.</w:t>
            </w:r>
          </w:p>
        </w:tc>
        <w:tc>
          <w:tcPr>
            <w:tcW w:w="298" w:type="pct"/>
            <w:tcBorders>
              <w:top w:val="single" w:sz="4" w:space="0" w:color="auto"/>
              <w:left w:val="nil"/>
              <w:bottom w:val="single" w:sz="4" w:space="0" w:color="auto"/>
              <w:right w:val="single" w:sz="4" w:space="0" w:color="auto"/>
            </w:tcBorders>
            <w:shd w:val="clear" w:color="000000" w:fill="FFFFFF"/>
            <w:noWrap/>
            <w:vAlign w:val="bottom"/>
            <w:hideMark/>
          </w:tcPr>
          <w:p w14:paraId="0B05F1CE" w14:textId="77777777" w:rsidR="00223220" w:rsidRPr="00352039" w:rsidRDefault="00223220" w:rsidP="00223220">
            <w:pPr>
              <w:spacing w:after="0" w:line="240" w:lineRule="auto"/>
              <w:jc w:val="center"/>
              <w:rPr>
                <w:rFonts w:ascii="Times New Roman" w:eastAsia="Times New Roman" w:hAnsi="Times New Roman" w:cs="Times New Roman"/>
                <w:b/>
                <w:bCs/>
              </w:rPr>
            </w:pPr>
            <w:r w:rsidRPr="00352039">
              <w:rPr>
                <w:rFonts w:ascii="Times New Roman" w:eastAsia="Times New Roman" w:hAnsi="Times New Roman" w:cs="Times New Roman"/>
                <w:b/>
                <w:bCs/>
              </w:rPr>
              <w:t>Ilgis</w:t>
            </w:r>
          </w:p>
        </w:tc>
        <w:tc>
          <w:tcPr>
            <w:tcW w:w="460"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7E1A2C6C" w14:textId="77777777" w:rsidR="00223220" w:rsidRPr="00352039" w:rsidRDefault="00223220" w:rsidP="00223220">
            <w:pPr>
              <w:spacing w:after="0" w:line="240" w:lineRule="auto"/>
              <w:jc w:val="center"/>
              <w:rPr>
                <w:rFonts w:ascii="Times New Roman" w:eastAsia="Times New Roman" w:hAnsi="Times New Roman" w:cs="Times New Roman"/>
                <w:b/>
                <w:bCs/>
              </w:rPr>
            </w:pPr>
            <w:r w:rsidRPr="00352039">
              <w:rPr>
                <w:rFonts w:ascii="Times New Roman" w:eastAsia="Times New Roman" w:hAnsi="Times New Roman" w:cs="Times New Roman"/>
                <w:b/>
                <w:bCs/>
              </w:rPr>
              <w:t>Svoris</w:t>
            </w:r>
          </w:p>
        </w:tc>
        <w:tc>
          <w:tcPr>
            <w:tcW w:w="268" w:type="pct"/>
            <w:tcBorders>
              <w:top w:val="single" w:sz="4" w:space="0" w:color="auto"/>
              <w:left w:val="nil"/>
              <w:bottom w:val="single" w:sz="4" w:space="0" w:color="auto"/>
              <w:right w:val="single" w:sz="4" w:space="0" w:color="auto"/>
            </w:tcBorders>
            <w:shd w:val="clear" w:color="000000" w:fill="FFFFFF"/>
            <w:noWrap/>
            <w:vAlign w:val="bottom"/>
            <w:hideMark/>
          </w:tcPr>
          <w:p w14:paraId="4D271B1A" w14:textId="3BE754B9" w:rsidR="00223220" w:rsidRPr="00352039" w:rsidRDefault="00223220" w:rsidP="0022322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Lytis</w:t>
            </w:r>
          </w:p>
        </w:tc>
        <w:tc>
          <w:tcPr>
            <w:tcW w:w="437" w:type="pct"/>
            <w:tcBorders>
              <w:top w:val="single" w:sz="4" w:space="0" w:color="auto"/>
              <w:left w:val="nil"/>
              <w:bottom w:val="single" w:sz="4" w:space="0" w:color="auto"/>
              <w:right w:val="single" w:sz="4" w:space="0" w:color="auto"/>
            </w:tcBorders>
            <w:shd w:val="clear" w:color="000000" w:fill="FFFFFF"/>
            <w:noWrap/>
            <w:vAlign w:val="bottom"/>
            <w:hideMark/>
          </w:tcPr>
          <w:p w14:paraId="704795A0" w14:textId="7DB0089A" w:rsidR="00223220" w:rsidRPr="00352039" w:rsidRDefault="00223220" w:rsidP="0022322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Branda</w:t>
            </w:r>
          </w:p>
        </w:tc>
        <w:tc>
          <w:tcPr>
            <w:tcW w:w="565" w:type="pct"/>
            <w:tcBorders>
              <w:top w:val="single" w:sz="4" w:space="0" w:color="auto"/>
              <w:left w:val="nil"/>
              <w:bottom w:val="single" w:sz="4" w:space="0" w:color="auto"/>
              <w:right w:val="single" w:sz="4" w:space="0" w:color="auto"/>
            </w:tcBorders>
            <w:shd w:val="clear" w:color="000000" w:fill="FFFFFF"/>
            <w:noWrap/>
            <w:vAlign w:val="bottom"/>
            <w:hideMark/>
          </w:tcPr>
          <w:p w14:paraId="05440B85" w14:textId="7140D895" w:rsidR="00223220" w:rsidRPr="00352039" w:rsidRDefault="00223220" w:rsidP="0022322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Pastabos</w:t>
            </w:r>
          </w:p>
        </w:tc>
      </w:tr>
      <w:tr w:rsidR="00FC132D" w:rsidRPr="00352039" w14:paraId="0A594BBE"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7C49CC8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w:t>
            </w:r>
          </w:p>
        </w:tc>
        <w:tc>
          <w:tcPr>
            <w:tcW w:w="588" w:type="pct"/>
            <w:tcBorders>
              <w:top w:val="nil"/>
              <w:left w:val="nil"/>
              <w:bottom w:val="single" w:sz="4" w:space="0" w:color="auto"/>
              <w:right w:val="single" w:sz="4" w:space="0" w:color="auto"/>
            </w:tcBorders>
            <w:shd w:val="clear" w:color="000000" w:fill="FFFFFF"/>
            <w:noWrap/>
            <w:vAlign w:val="bottom"/>
            <w:hideMark/>
          </w:tcPr>
          <w:p w14:paraId="363792DC" w14:textId="77777777" w:rsidR="00223220" w:rsidRPr="00352039" w:rsidRDefault="00223220" w:rsidP="00EC6F36">
            <w:pPr>
              <w:spacing w:after="0" w:line="240" w:lineRule="auto"/>
              <w:ind w:right="933"/>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0D09D0A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4C972CA7" w14:textId="59B38A9C" w:rsidR="00223220" w:rsidRPr="00352039" w:rsidRDefault="00223220" w:rsidP="00223220">
            <w:pPr>
              <w:spacing w:after="0" w:line="240" w:lineRule="auto"/>
              <w:jc w:val="center"/>
              <w:rPr>
                <w:rFonts w:ascii="Times New Roman" w:eastAsia="Times New Roman" w:hAnsi="Times New Roman" w:cs="Times New Roman"/>
                <w:b/>
                <w:bCs/>
                <w:i/>
                <w:iCs/>
                <w:sz w:val="20"/>
                <w:szCs w:val="20"/>
                <w:lang w:eastAsia="lt-LT"/>
              </w:rPr>
            </w:pPr>
          </w:p>
        </w:tc>
        <w:tc>
          <w:tcPr>
            <w:tcW w:w="437" w:type="pct"/>
            <w:tcBorders>
              <w:top w:val="nil"/>
              <w:left w:val="nil"/>
              <w:bottom w:val="single" w:sz="4" w:space="0" w:color="auto"/>
              <w:right w:val="single" w:sz="4" w:space="0" w:color="auto"/>
            </w:tcBorders>
            <w:shd w:val="clear" w:color="000000" w:fill="FFFFFF"/>
            <w:noWrap/>
            <w:vAlign w:val="bottom"/>
            <w:hideMark/>
          </w:tcPr>
          <w:p w14:paraId="5E98D82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28A9806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09AFAB4A" w14:textId="456AF18E" w:rsidR="00223220" w:rsidRPr="00352039" w:rsidRDefault="00223220" w:rsidP="00223220">
            <w:pPr>
              <w:spacing w:after="0" w:line="240" w:lineRule="auto"/>
              <w:jc w:val="center"/>
              <w:rPr>
                <w:rFonts w:ascii="Times New Roman" w:eastAsia="Times New Roman" w:hAnsi="Times New Roman" w:cs="Times New Roman"/>
                <w:b/>
                <w:bCs/>
                <w:i/>
                <w:iCs/>
                <w:sz w:val="20"/>
                <w:szCs w:val="20"/>
                <w:lang w:eastAsia="lt-LT"/>
              </w:rPr>
            </w:pPr>
            <w:r w:rsidRPr="00352039">
              <w:rPr>
                <w:rFonts w:ascii="Times New Roman" w:eastAsia="Times New Roman" w:hAnsi="Times New Roman" w:cs="Times New Roman"/>
                <w:b/>
                <w:bCs/>
                <w:i/>
                <w:iCs/>
                <w:sz w:val="20"/>
                <w:szCs w:val="20"/>
              </w:rPr>
              <w:t>26</w:t>
            </w:r>
          </w:p>
        </w:tc>
        <w:tc>
          <w:tcPr>
            <w:tcW w:w="298" w:type="pct"/>
            <w:tcBorders>
              <w:top w:val="nil"/>
              <w:left w:val="nil"/>
              <w:bottom w:val="single" w:sz="4" w:space="0" w:color="auto"/>
              <w:right w:val="single" w:sz="4" w:space="0" w:color="auto"/>
            </w:tcBorders>
            <w:shd w:val="clear" w:color="000000" w:fill="FFFFFF"/>
            <w:noWrap/>
            <w:vAlign w:val="bottom"/>
            <w:hideMark/>
          </w:tcPr>
          <w:p w14:paraId="334AEE6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5CA7D76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2E0068C9" w14:textId="5FC1CB5B" w:rsidR="00223220" w:rsidRPr="00352039" w:rsidRDefault="00223220" w:rsidP="00223220">
            <w:pPr>
              <w:spacing w:after="0" w:line="240" w:lineRule="auto"/>
              <w:jc w:val="center"/>
              <w:rPr>
                <w:rFonts w:ascii="Times New Roman" w:eastAsia="Times New Roman" w:hAnsi="Times New Roman" w:cs="Times New Roman"/>
                <w:b/>
                <w:bCs/>
                <w:i/>
                <w:iCs/>
                <w:sz w:val="20"/>
                <w:szCs w:val="20"/>
                <w:lang w:eastAsia="lt-LT"/>
              </w:rPr>
            </w:pPr>
          </w:p>
        </w:tc>
        <w:tc>
          <w:tcPr>
            <w:tcW w:w="437" w:type="pct"/>
            <w:tcBorders>
              <w:top w:val="nil"/>
              <w:left w:val="nil"/>
              <w:bottom w:val="single" w:sz="4" w:space="0" w:color="auto"/>
              <w:right w:val="single" w:sz="4" w:space="0" w:color="auto"/>
            </w:tcBorders>
            <w:shd w:val="clear" w:color="000000" w:fill="FFFFFF"/>
            <w:noWrap/>
            <w:vAlign w:val="bottom"/>
            <w:hideMark/>
          </w:tcPr>
          <w:p w14:paraId="60C0A7FB"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59F9348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146BDC0A"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1EBB6A7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w:t>
            </w:r>
          </w:p>
        </w:tc>
        <w:tc>
          <w:tcPr>
            <w:tcW w:w="588" w:type="pct"/>
            <w:tcBorders>
              <w:top w:val="nil"/>
              <w:left w:val="nil"/>
              <w:bottom w:val="single" w:sz="4" w:space="0" w:color="auto"/>
              <w:right w:val="single" w:sz="4" w:space="0" w:color="auto"/>
            </w:tcBorders>
            <w:shd w:val="clear" w:color="000000" w:fill="FFFFFF"/>
            <w:noWrap/>
            <w:vAlign w:val="bottom"/>
            <w:hideMark/>
          </w:tcPr>
          <w:p w14:paraId="16EFA0F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01FFA9E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4825F243" w14:textId="57D957DD"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72CBCB0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0F38E8D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5487DF5" w14:textId="49FFEC45"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27</w:t>
            </w:r>
          </w:p>
        </w:tc>
        <w:tc>
          <w:tcPr>
            <w:tcW w:w="298" w:type="pct"/>
            <w:tcBorders>
              <w:top w:val="nil"/>
              <w:left w:val="nil"/>
              <w:bottom w:val="single" w:sz="4" w:space="0" w:color="auto"/>
              <w:right w:val="single" w:sz="4" w:space="0" w:color="auto"/>
            </w:tcBorders>
            <w:shd w:val="clear" w:color="000000" w:fill="FFFFFF"/>
            <w:noWrap/>
            <w:vAlign w:val="bottom"/>
            <w:hideMark/>
          </w:tcPr>
          <w:p w14:paraId="1914E64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51D366E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361F3A01" w14:textId="28A34C62"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670117E5"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2FFE9CB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60A367FF"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08E51B1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w:t>
            </w:r>
          </w:p>
        </w:tc>
        <w:tc>
          <w:tcPr>
            <w:tcW w:w="588" w:type="pct"/>
            <w:tcBorders>
              <w:top w:val="nil"/>
              <w:left w:val="nil"/>
              <w:bottom w:val="single" w:sz="4" w:space="0" w:color="auto"/>
              <w:right w:val="single" w:sz="4" w:space="0" w:color="auto"/>
            </w:tcBorders>
            <w:shd w:val="clear" w:color="000000" w:fill="FFFFFF"/>
            <w:noWrap/>
            <w:vAlign w:val="bottom"/>
            <w:hideMark/>
          </w:tcPr>
          <w:p w14:paraId="584C0DD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78BB4FC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44EFCC33" w14:textId="480CA74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E798AC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57CDF4B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3321D6C" w14:textId="057D743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28</w:t>
            </w:r>
          </w:p>
        </w:tc>
        <w:tc>
          <w:tcPr>
            <w:tcW w:w="298" w:type="pct"/>
            <w:tcBorders>
              <w:top w:val="nil"/>
              <w:left w:val="nil"/>
              <w:bottom w:val="single" w:sz="4" w:space="0" w:color="auto"/>
              <w:right w:val="single" w:sz="4" w:space="0" w:color="auto"/>
            </w:tcBorders>
            <w:shd w:val="clear" w:color="000000" w:fill="FFFFFF"/>
            <w:noWrap/>
            <w:vAlign w:val="bottom"/>
            <w:hideMark/>
          </w:tcPr>
          <w:p w14:paraId="049F854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76C82AB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781A897C" w14:textId="1BB61BC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2D195B73"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40D618E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4EBE29AE"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77D987C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w:t>
            </w:r>
          </w:p>
        </w:tc>
        <w:tc>
          <w:tcPr>
            <w:tcW w:w="588" w:type="pct"/>
            <w:tcBorders>
              <w:top w:val="nil"/>
              <w:left w:val="nil"/>
              <w:bottom w:val="single" w:sz="4" w:space="0" w:color="auto"/>
              <w:right w:val="single" w:sz="4" w:space="0" w:color="auto"/>
            </w:tcBorders>
            <w:shd w:val="clear" w:color="000000" w:fill="FFFFFF"/>
            <w:noWrap/>
            <w:vAlign w:val="bottom"/>
            <w:hideMark/>
          </w:tcPr>
          <w:p w14:paraId="6F3A33C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26E167E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305B160E" w14:textId="287A4183"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169DF7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45AEC3E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5C9E4F6E" w14:textId="03822AC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29</w:t>
            </w:r>
          </w:p>
        </w:tc>
        <w:tc>
          <w:tcPr>
            <w:tcW w:w="298" w:type="pct"/>
            <w:tcBorders>
              <w:top w:val="nil"/>
              <w:left w:val="nil"/>
              <w:bottom w:val="single" w:sz="4" w:space="0" w:color="auto"/>
              <w:right w:val="single" w:sz="4" w:space="0" w:color="auto"/>
            </w:tcBorders>
            <w:shd w:val="clear" w:color="000000" w:fill="FFFFFF"/>
            <w:noWrap/>
            <w:vAlign w:val="bottom"/>
            <w:hideMark/>
          </w:tcPr>
          <w:p w14:paraId="405A18F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5B7D563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72612736" w14:textId="3454626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42A3B68"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3335B0C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74764278"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7051DF8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5</w:t>
            </w:r>
          </w:p>
        </w:tc>
        <w:tc>
          <w:tcPr>
            <w:tcW w:w="588" w:type="pct"/>
            <w:tcBorders>
              <w:top w:val="nil"/>
              <w:left w:val="nil"/>
              <w:bottom w:val="single" w:sz="4" w:space="0" w:color="auto"/>
              <w:right w:val="single" w:sz="4" w:space="0" w:color="auto"/>
            </w:tcBorders>
            <w:shd w:val="clear" w:color="000000" w:fill="FFFFFF"/>
            <w:noWrap/>
            <w:vAlign w:val="bottom"/>
            <w:hideMark/>
          </w:tcPr>
          <w:p w14:paraId="0FF9771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705B868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0245A219" w14:textId="752FF59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46848A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6FB8625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0FA1D0D8" w14:textId="710CC44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30</w:t>
            </w:r>
          </w:p>
        </w:tc>
        <w:tc>
          <w:tcPr>
            <w:tcW w:w="298" w:type="pct"/>
            <w:tcBorders>
              <w:top w:val="nil"/>
              <w:left w:val="nil"/>
              <w:bottom w:val="single" w:sz="4" w:space="0" w:color="auto"/>
              <w:right w:val="single" w:sz="4" w:space="0" w:color="auto"/>
            </w:tcBorders>
            <w:shd w:val="clear" w:color="000000" w:fill="FFFFFF"/>
            <w:noWrap/>
            <w:vAlign w:val="bottom"/>
            <w:hideMark/>
          </w:tcPr>
          <w:p w14:paraId="4DD5A02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176D95B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62147081" w14:textId="245003B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52CF076"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6811B26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746A003C"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77E0EC6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6</w:t>
            </w:r>
          </w:p>
        </w:tc>
        <w:tc>
          <w:tcPr>
            <w:tcW w:w="588" w:type="pct"/>
            <w:tcBorders>
              <w:top w:val="nil"/>
              <w:left w:val="nil"/>
              <w:bottom w:val="single" w:sz="4" w:space="0" w:color="auto"/>
              <w:right w:val="single" w:sz="4" w:space="0" w:color="auto"/>
            </w:tcBorders>
            <w:shd w:val="clear" w:color="000000" w:fill="FFFFFF"/>
            <w:noWrap/>
            <w:vAlign w:val="bottom"/>
            <w:hideMark/>
          </w:tcPr>
          <w:p w14:paraId="0ADB151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11C5318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5509F2E4" w14:textId="4BED61C5"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79B7EF6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2068A68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69C8530A" w14:textId="4C1790D3"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31</w:t>
            </w:r>
          </w:p>
        </w:tc>
        <w:tc>
          <w:tcPr>
            <w:tcW w:w="298" w:type="pct"/>
            <w:tcBorders>
              <w:top w:val="nil"/>
              <w:left w:val="nil"/>
              <w:bottom w:val="single" w:sz="4" w:space="0" w:color="auto"/>
              <w:right w:val="single" w:sz="4" w:space="0" w:color="auto"/>
            </w:tcBorders>
            <w:shd w:val="clear" w:color="000000" w:fill="FFFFFF"/>
            <w:noWrap/>
            <w:vAlign w:val="bottom"/>
            <w:hideMark/>
          </w:tcPr>
          <w:p w14:paraId="45269EF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75AD5EF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17221A61" w14:textId="2CAAD4A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25AC87E"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3FCA47A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127001B7"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2197FD4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7</w:t>
            </w:r>
          </w:p>
        </w:tc>
        <w:tc>
          <w:tcPr>
            <w:tcW w:w="588" w:type="pct"/>
            <w:tcBorders>
              <w:top w:val="nil"/>
              <w:left w:val="nil"/>
              <w:bottom w:val="single" w:sz="4" w:space="0" w:color="auto"/>
              <w:right w:val="single" w:sz="4" w:space="0" w:color="auto"/>
            </w:tcBorders>
            <w:shd w:val="clear" w:color="000000" w:fill="FFFFFF"/>
            <w:noWrap/>
            <w:vAlign w:val="bottom"/>
            <w:hideMark/>
          </w:tcPr>
          <w:p w14:paraId="5EDB590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1FF3B7D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63E07976" w14:textId="6CCC9A2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5A0933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6C3C554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61A1979B" w14:textId="2A2EE132"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32</w:t>
            </w:r>
          </w:p>
        </w:tc>
        <w:tc>
          <w:tcPr>
            <w:tcW w:w="298" w:type="pct"/>
            <w:tcBorders>
              <w:top w:val="nil"/>
              <w:left w:val="nil"/>
              <w:bottom w:val="single" w:sz="4" w:space="0" w:color="auto"/>
              <w:right w:val="single" w:sz="4" w:space="0" w:color="auto"/>
            </w:tcBorders>
            <w:shd w:val="clear" w:color="000000" w:fill="FFFFFF"/>
            <w:noWrap/>
            <w:vAlign w:val="bottom"/>
            <w:hideMark/>
          </w:tcPr>
          <w:p w14:paraId="0F42025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7260355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6FEC43B8" w14:textId="30ACD05A"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55EECB53"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44FB152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3ADCFD51"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6DFE90E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8</w:t>
            </w:r>
          </w:p>
        </w:tc>
        <w:tc>
          <w:tcPr>
            <w:tcW w:w="588" w:type="pct"/>
            <w:tcBorders>
              <w:top w:val="nil"/>
              <w:left w:val="nil"/>
              <w:bottom w:val="single" w:sz="4" w:space="0" w:color="auto"/>
              <w:right w:val="single" w:sz="4" w:space="0" w:color="auto"/>
            </w:tcBorders>
            <w:shd w:val="clear" w:color="000000" w:fill="FFFFFF"/>
            <w:noWrap/>
            <w:vAlign w:val="bottom"/>
            <w:hideMark/>
          </w:tcPr>
          <w:p w14:paraId="5A09324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2DDA912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34FF6A52" w14:textId="0042D75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59EADD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738114E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3A0CF542" w14:textId="0BB82F3A"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33</w:t>
            </w:r>
          </w:p>
        </w:tc>
        <w:tc>
          <w:tcPr>
            <w:tcW w:w="298" w:type="pct"/>
            <w:tcBorders>
              <w:top w:val="nil"/>
              <w:left w:val="nil"/>
              <w:bottom w:val="single" w:sz="4" w:space="0" w:color="auto"/>
              <w:right w:val="single" w:sz="4" w:space="0" w:color="auto"/>
            </w:tcBorders>
            <w:shd w:val="clear" w:color="000000" w:fill="FFFFFF"/>
            <w:noWrap/>
            <w:vAlign w:val="bottom"/>
            <w:hideMark/>
          </w:tcPr>
          <w:p w14:paraId="1E29B62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413CB89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5182B0A7" w14:textId="70C1E3AF"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DBFE62A"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65ED978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57B9DC63"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4AEEF19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9</w:t>
            </w:r>
          </w:p>
        </w:tc>
        <w:tc>
          <w:tcPr>
            <w:tcW w:w="588" w:type="pct"/>
            <w:tcBorders>
              <w:top w:val="nil"/>
              <w:left w:val="nil"/>
              <w:bottom w:val="single" w:sz="4" w:space="0" w:color="auto"/>
              <w:right w:val="single" w:sz="4" w:space="0" w:color="auto"/>
            </w:tcBorders>
            <w:shd w:val="clear" w:color="000000" w:fill="FFFFFF"/>
            <w:noWrap/>
            <w:vAlign w:val="bottom"/>
            <w:hideMark/>
          </w:tcPr>
          <w:p w14:paraId="4BB69CD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37AC01C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5CCC298B" w14:textId="1F4BB9D0"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F62B0E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282A88D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02D01C37" w14:textId="5E0C27A9"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34</w:t>
            </w:r>
          </w:p>
        </w:tc>
        <w:tc>
          <w:tcPr>
            <w:tcW w:w="298" w:type="pct"/>
            <w:tcBorders>
              <w:top w:val="nil"/>
              <w:left w:val="nil"/>
              <w:bottom w:val="single" w:sz="4" w:space="0" w:color="auto"/>
              <w:right w:val="single" w:sz="4" w:space="0" w:color="auto"/>
            </w:tcBorders>
            <w:shd w:val="clear" w:color="000000" w:fill="FFFFFF"/>
            <w:noWrap/>
            <w:vAlign w:val="bottom"/>
            <w:hideMark/>
          </w:tcPr>
          <w:p w14:paraId="04D70C6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490280A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000ED6AA" w14:textId="5948AC5B"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544DE4F0"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4B54B95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7674C23B"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1048B12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10</w:t>
            </w:r>
          </w:p>
        </w:tc>
        <w:tc>
          <w:tcPr>
            <w:tcW w:w="588" w:type="pct"/>
            <w:tcBorders>
              <w:top w:val="nil"/>
              <w:left w:val="nil"/>
              <w:bottom w:val="single" w:sz="4" w:space="0" w:color="auto"/>
              <w:right w:val="single" w:sz="4" w:space="0" w:color="auto"/>
            </w:tcBorders>
            <w:shd w:val="clear" w:color="000000" w:fill="FFFFFF"/>
            <w:noWrap/>
            <w:vAlign w:val="bottom"/>
            <w:hideMark/>
          </w:tcPr>
          <w:p w14:paraId="4FC13AA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42F3DA7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2010806A" w14:textId="3724238D"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41B280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10DBF70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61A18B62" w14:textId="0C84A123"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35</w:t>
            </w:r>
          </w:p>
        </w:tc>
        <w:tc>
          <w:tcPr>
            <w:tcW w:w="298" w:type="pct"/>
            <w:tcBorders>
              <w:top w:val="nil"/>
              <w:left w:val="nil"/>
              <w:bottom w:val="single" w:sz="4" w:space="0" w:color="auto"/>
              <w:right w:val="single" w:sz="4" w:space="0" w:color="auto"/>
            </w:tcBorders>
            <w:shd w:val="clear" w:color="000000" w:fill="FFFFFF"/>
            <w:noWrap/>
            <w:vAlign w:val="bottom"/>
            <w:hideMark/>
          </w:tcPr>
          <w:p w14:paraId="0D6D0A6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2B34655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14215BC2" w14:textId="5408FB9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5EC9D314"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7FB3898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49B30CE4"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784C5BB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11</w:t>
            </w:r>
          </w:p>
        </w:tc>
        <w:tc>
          <w:tcPr>
            <w:tcW w:w="588" w:type="pct"/>
            <w:tcBorders>
              <w:top w:val="nil"/>
              <w:left w:val="nil"/>
              <w:bottom w:val="single" w:sz="4" w:space="0" w:color="auto"/>
              <w:right w:val="single" w:sz="4" w:space="0" w:color="auto"/>
            </w:tcBorders>
            <w:shd w:val="clear" w:color="000000" w:fill="FFFFFF"/>
            <w:noWrap/>
            <w:vAlign w:val="bottom"/>
            <w:hideMark/>
          </w:tcPr>
          <w:p w14:paraId="24674A8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29A30F2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6F8963DF" w14:textId="0074A8ED"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04C942E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38181FC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0883EA2" w14:textId="76EF2EB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36</w:t>
            </w:r>
          </w:p>
        </w:tc>
        <w:tc>
          <w:tcPr>
            <w:tcW w:w="298" w:type="pct"/>
            <w:tcBorders>
              <w:top w:val="nil"/>
              <w:left w:val="nil"/>
              <w:bottom w:val="single" w:sz="4" w:space="0" w:color="auto"/>
              <w:right w:val="single" w:sz="4" w:space="0" w:color="auto"/>
            </w:tcBorders>
            <w:shd w:val="clear" w:color="000000" w:fill="FFFFFF"/>
            <w:noWrap/>
            <w:vAlign w:val="bottom"/>
            <w:hideMark/>
          </w:tcPr>
          <w:p w14:paraId="55D793C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4A4E469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37F5DE66" w14:textId="77A8DC91"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6E61D1F5"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39C09B3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5097C9CC"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750260A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12</w:t>
            </w:r>
          </w:p>
        </w:tc>
        <w:tc>
          <w:tcPr>
            <w:tcW w:w="588" w:type="pct"/>
            <w:tcBorders>
              <w:top w:val="nil"/>
              <w:left w:val="nil"/>
              <w:bottom w:val="single" w:sz="4" w:space="0" w:color="auto"/>
              <w:right w:val="single" w:sz="4" w:space="0" w:color="auto"/>
            </w:tcBorders>
            <w:shd w:val="clear" w:color="000000" w:fill="FFFFFF"/>
            <w:noWrap/>
            <w:vAlign w:val="bottom"/>
            <w:hideMark/>
          </w:tcPr>
          <w:p w14:paraId="774351C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6CA5B24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2BB576C2" w14:textId="1681314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6B99BB0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03A8F17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0344D1EE" w14:textId="312682F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37</w:t>
            </w:r>
          </w:p>
        </w:tc>
        <w:tc>
          <w:tcPr>
            <w:tcW w:w="298" w:type="pct"/>
            <w:tcBorders>
              <w:top w:val="nil"/>
              <w:left w:val="nil"/>
              <w:bottom w:val="single" w:sz="4" w:space="0" w:color="auto"/>
              <w:right w:val="single" w:sz="4" w:space="0" w:color="auto"/>
            </w:tcBorders>
            <w:shd w:val="clear" w:color="000000" w:fill="FFFFFF"/>
            <w:noWrap/>
            <w:vAlign w:val="bottom"/>
            <w:hideMark/>
          </w:tcPr>
          <w:p w14:paraId="02364D9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784A465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5479247B" w14:textId="2422AB8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67973C0"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3C5A6A4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2A553D9F"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6A2574F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13</w:t>
            </w:r>
          </w:p>
        </w:tc>
        <w:tc>
          <w:tcPr>
            <w:tcW w:w="588" w:type="pct"/>
            <w:tcBorders>
              <w:top w:val="nil"/>
              <w:left w:val="nil"/>
              <w:bottom w:val="single" w:sz="4" w:space="0" w:color="auto"/>
              <w:right w:val="single" w:sz="4" w:space="0" w:color="auto"/>
            </w:tcBorders>
            <w:shd w:val="clear" w:color="000000" w:fill="FFFFFF"/>
            <w:noWrap/>
            <w:vAlign w:val="bottom"/>
            <w:hideMark/>
          </w:tcPr>
          <w:p w14:paraId="3A0624F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18C4F8C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5788334B" w14:textId="754BB4C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F24B80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5EB416E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3DE00851" w14:textId="6994078F"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38</w:t>
            </w:r>
          </w:p>
        </w:tc>
        <w:tc>
          <w:tcPr>
            <w:tcW w:w="298" w:type="pct"/>
            <w:tcBorders>
              <w:top w:val="nil"/>
              <w:left w:val="nil"/>
              <w:bottom w:val="single" w:sz="4" w:space="0" w:color="auto"/>
              <w:right w:val="single" w:sz="4" w:space="0" w:color="auto"/>
            </w:tcBorders>
            <w:shd w:val="clear" w:color="000000" w:fill="FFFFFF"/>
            <w:noWrap/>
            <w:vAlign w:val="bottom"/>
            <w:hideMark/>
          </w:tcPr>
          <w:p w14:paraId="56ABE83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1BF74E5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7984E4FF" w14:textId="611B0F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7A520DD5"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38E9A6A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25321CC4"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2329BB7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14</w:t>
            </w:r>
          </w:p>
        </w:tc>
        <w:tc>
          <w:tcPr>
            <w:tcW w:w="588" w:type="pct"/>
            <w:tcBorders>
              <w:top w:val="nil"/>
              <w:left w:val="nil"/>
              <w:bottom w:val="single" w:sz="4" w:space="0" w:color="auto"/>
              <w:right w:val="single" w:sz="4" w:space="0" w:color="auto"/>
            </w:tcBorders>
            <w:shd w:val="clear" w:color="000000" w:fill="FFFFFF"/>
            <w:noWrap/>
            <w:vAlign w:val="bottom"/>
            <w:hideMark/>
          </w:tcPr>
          <w:p w14:paraId="130A127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0472015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24AB5335" w14:textId="746308AC"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5BA3ECD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3AC21D7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43F0655F" w14:textId="76452D4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39</w:t>
            </w:r>
          </w:p>
        </w:tc>
        <w:tc>
          <w:tcPr>
            <w:tcW w:w="298" w:type="pct"/>
            <w:tcBorders>
              <w:top w:val="nil"/>
              <w:left w:val="nil"/>
              <w:bottom w:val="single" w:sz="4" w:space="0" w:color="auto"/>
              <w:right w:val="single" w:sz="4" w:space="0" w:color="auto"/>
            </w:tcBorders>
            <w:shd w:val="clear" w:color="000000" w:fill="FFFFFF"/>
            <w:noWrap/>
            <w:vAlign w:val="bottom"/>
            <w:hideMark/>
          </w:tcPr>
          <w:p w14:paraId="786DC7D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2699B87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724669D8" w14:textId="662D35A0"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25781A7"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421592A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20CEC02E"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0E865FE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15</w:t>
            </w:r>
          </w:p>
        </w:tc>
        <w:tc>
          <w:tcPr>
            <w:tcW w:w="588" w:type="pct"/>
            <w:tcBorders>
              <w:top w:val="nil"/>
              <w:left w:val="nil"/>
              <w:bottom w:val="single" w:sz="4" w:space="0" w:color="auto"/>
              <w:right w:val="single" w:sz="4" w:space="0" w:color="auto"/>
            </w:tcBorders>
            <w:shd w:val="clear" w:color="000000" w:fill="FFFFFF"/>
            <w:noWrap/>
            <w:vAlign w:val="bottom"/>
            <w:hideMark/>
          </w:tcPr>
          <w:p w14:paraId="5418D19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572D770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063D2ED4" w14:textId="1650B6EF"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743A2D3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76E58BA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5F2B0BBC" w14:textId="62B5F883"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40</w:t>
            </w:r>
          </w:p>
        </w:tc>
        <w:tc>
          <w:tcPr>
            <w:tcW w:w="298" w:type="pct"/>
            <w:tcBorders>
              <w:top w:val="nil"/>
              <w:left w:val="nil"/>
              <w:bottom w:val="single" w:sz="4" w:space="0" w:color="auto"/>
              <w:right w:val="single" w:sz="4" w:space="0" w:color="auto"/>
            </w:tcBorders>
            <w:shd w:val="clear" w:color="000000" w:fill="FFFFFF"/>
            <w:noWrap/>
            <w:vAlign w:val="bottom"/>
            <w:hideMark/>
          </w:tcPr>
          <w:p w14:paraId="116E209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48E3F20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6BC9D056" w14:textId="6F6F1C7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84A577F"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170B7E7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09EBA266"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36AF7A9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16</w:t>
            </w:r>
          </w:p>
        </w:tc>
        <w:tc>
          <w:tcPr>
            <w:tcW w:w="588" w:type="pct"/>
            <w:tcBorders>
              <w:top w:val="nil"/>
              <w:left w:val="nil"/>
              <w:bottom w:val="single" w:sz="4" w:space="0" w:color="auto"/>
              <w:right w:val="single" w:sz="4" w:space="0" w:color="auto"/>
            </w:tcBorders>
            <w:shd w:val="clear" w:color="000000" w:fill="FFFFFF"/>
            <w:noWrap/>
            <w:vAlign w:val="bottom"/>
            <w:hideMark/>
          </w:tcPr>
          <w:p w14:paraId="04FE5FC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2DAC166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3DE3419C" w14:textId="3186997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5258C44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326DCF8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39BE2BD4" w14:textId="2CF228CB"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41</w:t>
            </w:r>
          </w:p>
        </w:tc>
        <w:tc>
          <w:tcPr>
            <w:tcW w:w="298" w:type="pct"/>
            <w:tcBorders>
              <w:top w:val="nil"/>
              <w:left w:val="nil"/>
              <w:bottom w:val="single" w:sz="4" w:space="0" w:color="auto"/>
              <w:right w:val="single" w:sz="4" w:space="0" w:color="auto"/>
            </w:tcBorders>
            <w:shd w:val="clear" w:color="000000" w:fill="FFFFFF"/>
            <w:noWrap/>
            <w:vAlign w:val="bottom"/>
            <w:hideMark/>
          </w:tcPr>
          <w:p w14:paraId="4FA4450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6BF9BFD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67408253" w14:textId="14A38C79"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0D49C6B"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67818EC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2785B757"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2FC1D23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17</w:t>
            </w:r>
          </w:p>
        </w:tc>
        <w:tc>
          <w:tcPr>
            <w:tcW w:w="588" w:type="pct"/>
            <w:tcBorders>
              <w:top w:val="nil"/>
              <w:left w:val="nil"/>
              <w:bottom w:val="single" w:sz="4" w:space="0" w:color="auto"/>
              <w:right w:val="single" w:sz="4" w:space="0" w:color="auto"/>
            </w:tcBorders>
            <w:shd w:val="clear" w:color="000000" w:fill="FFFFFF"/>
            <w:noWrap/>
            <w:vAlign w:val="bottom"/>
            <w:hideMark/>
          </w:tcPr>
          <w:p w14:paraId="39A93894"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2BEC680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275E807F" w14:textId="13BA04E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6F74605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5EA0485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4603F291" w14:textId="4D50215B"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42</w:t>
            </w:r>
          </w:p>
        </w:tc>
        <w:tc>
          <w:tcPr>
            <w:tcW w:w="298" w:type="pct"/>
            <w:tcBorders>
              <w:top w:val="nil"/>
              <w:left w:val="nil"/>
              <w:bottom w:val="single" w:sz="4" w:space="0" w:color="auto"/>
              <w:right w:val="single" w:sz="4" w:space="0" w:color="auto"/>
            </w:tcBorders>
            <w:shd w:val="clear" w:color="000000" w:fill="FFFFFF"/>
            <w:noWrap/>
            <w:vAlign w:val="bottom"/>
            <w:hideMark/>
          </w:tcPr>
          <w:p w14:paraId="207D910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0C315FA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5D308182" w14:textId="6150BB0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28E53643"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7C5F809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6D0C6522"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4FD75E8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18</w:t>
            </w:r>
          </w:p>
        </w:tc>
        <w:tc>
          <w:tcPr>
            <w:tcW w:w="588" w:type="pct"/>
            <w:tcBorders>
              <w:top w:val="nil"/>
              <w:left w:val="nil"/>
              <w:bottom w:val="single" w:sz="4" w:space="0" w:color="auto"/>
              <w:right w:val="single" w:sz="4" w:space="0" w:color="auto"/>
            </w:tcBorders>
            <w:shd w:val="clear" w:color="000000" w:fill="FFFFFF"/>
            <w:noWrap/>
            <w:vAlign w:val="bottom"/>
            <w:hideMark/>
          </w:tcPr>
          <w:p w14:paraId="1451ECF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25FC484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5A6D7407" w14:textId="625B053B"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4091F2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5CFC5F7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58E6A188" w14:textId="5FD32353"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43</w:t>
            </w:r>
          </w:p>
        </w:tc>
        <w:tc>
          <w:tcPr>
            <w:tcW w:w="298" w:type="pct"/>
            <w:tcBorders>
              <w:top w:val="nil"/>
              <w:left w:val="nil"/>
              <w:bottom w:val="single" w:sz="4" w:space="0" w:color="auto"/>
              <w:right w:val="single" w:sz="4" w:space="0" w:color="auto"/>
            </w:tcBorders>
            <w:shd w:val="clear" w:color="000000" w:fill="FFFFFF"/>
            <w:noWrap/>
            <w:vAlign w:val="bottom"/>
            <w:hideMark/>
          </w:tcPr>
          <w:p w14:paraId="22CFC7A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182C3FE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749CEED0" w14:textId="7123B071"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382969A"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03D8614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1282B0EB"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0F90C34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19</w:t>
            </w:r>
          </w:p>
        </w:tc>
        <w:tc>
          <w:tcPr>
            <w:tcW w:w="588" w:type="pct"/>
            <w:tcBorders>
              <w:top w:val="nil"/>
              <w:left w:val="nil"/>
              <w:bottom w:val="single" w:sz="4" w:space="0" w:color="auto"/>
              <w:right w:val="single" w:sz="4" w:space="0" w:color="auto"/>
            </w:tcBorders>
            <w:shd w:val="clear" w:color="000000" w:fill="FFFFFF"/>
            <w:noWrap/>
            <w:vAlign w:val="bottom"/>
            <w:hideMark/>
          </w:tcPr>
          <w:p w14:paraId="3F9FA93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6B2AC46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62BE343B" w14:textId="58E4972D"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35E6A2E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6C04989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075DB6F0" w14:textId="728A7744"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44</w:t>
            </w:r>
          </w:p>
        </w:tc>
        <w:tc>
          <w:tcPr>
            <w:tcW w:w="298" w:type="pct"/>
            <w:tcBorders>
              <w:top w:val="nil"/>
              <w:left w:val="nil"/>
              <w:bottom w:val="single" w:sz="4" w:space="0" w:color="auto"/>
              <w:right w:val="single" w:sz="4" w:space="0" w:color="auto"/>
            </w:tcBorders>
            <w:shd w:val="clear" w:color="000000" w:fill="FFFFFF"/>
            <w:noWrap/>
            <w:vAlign w:val="bottom"/>
            <w:hideMark/>
          </w:tcPr>
          <w:p w14:paraId="313FDAF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79BF53D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3C0189AC" w14:textId="0134C209"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220B6879"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2AB3AD6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63C5D88E"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3AC9E3D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20</w:t>
            </w:r>
          </w:p>
        </w:tc>
        <w:tc>
          <w:tcPr>
            <w:tcW w:w="588" w:type="pct"/>
            <w:tcBorders>
              <w:top w:val="nil"/>
              <w:left w:val="nil"/>
              <w:bottom w:val="single" w:sz="4" w:space="0" w:color="auto"/>
              <w:right w:val="single" w:sz="4" w:space="0" w:color="auto"/>
            </w:tcBorders>
            <w:shd w:val="clear" w:color="000000" w:fill="FFFFFF"/>
            <w:noWrap/>
            <w:vAlign w:val="bottom"/>
            <w:hideMark/>
          </w:tcPr>
          <w:p w14:paraId="6E3678F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3ACC392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47B8A23F" w14:textId="54888505"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11351D0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3DA6B29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3F1D1A2D" w14:textId="52A8138C"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45</w:t>
            </w:r>
          </w:p>
        </w:tc>
        <w:tc>
          <w:tcPr>
            <w:tcW w:w="298" w:type="pct"/>
            <w:tcBorders>
              <w:top w:val="nil"/>
              <w:left w:val="nil"/>
              <w:bottom w:val="single" w:sz="4" w:space="0" w:color="auto"/>
              <w:right w:val="single" w:sz="4" w:space="0" w:color="auto"/>
            </w:tcBorders>
            <w:shd w:val="clear" w:color="000000" w:fill="FFFFFF"/>
            <w:noWrap/>
            <w:vAlign w:val="bottom"/>
            <w:hideMark/>
          </w:tcPr>
          <w:p w14:paraId="5A81FE5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4807798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61CEA1D6" w14:textId="600484CC"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F236E80"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1D530396"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502CCE83"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38119B0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21</w:t>
            </w:r>
          </w:p>
        </w:tc>
        <w:tc>
          <w:tcPr>
            <w:tcW w:w="588" w:type="pct"/>
            <w:tcBorders>
              <w:top w:val="nil"/>
              <w:left w:val="nil"/>
              <w:bottom w:val="single" w:sz="4" w:space="0" w:color="auto"/>
              <w:right w:val="single" w:sz="4" w:space="0" w:color="auto"/>
            </w:tcBorders>
            <w:shd w:val="clear" w:color="000000" w:fill="FFFFFF"/>
            <w:noWrap/>
            <w:vAlign w:val="bottom"/>
            <w:hideMark/>
          </w:tcPr>
          <w:p w14:paraId="1674198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7F052C28"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047BF6FE" w14:textId="1463EB55"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22BF168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17CF67D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0ACEC107" w14:textId="27E7112C"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46</w:t>
            </w:r>
          </w:p>
        </w:tc>
        <w:tc>
          <w:tcPr>
            <w:tcW w:w="298" w:type="pct"/>
            <w:tcBorders>
              <w:top w:val="nil"/>
              <w:left w:val="nil"/>
              <w:bottom w:val="single" w:sz="4" w:space="0" w:color="auto"/>
              <w:right w:val="single" w:sz="4" w:space="0" w:color="auto"/>
            </w:tcBorders>
            <w:shd w:val="clear" w:color="000000" w:fill="FFFFFF"/>
            <w:noWrap/>
            <w:vAlign w:val="bottom"/>
            <w:hideMark/>
          </w:tcPr>
          <w:p w14:paraId="38CFE5F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1AB4EB1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29ABFFCA" w14:textId="2867626D"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680BCD4"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53D8DFB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3B7ECCD6"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61FB44B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22</w:t>
            </w:r>
          </w:p>
        </w:tc>
        <w:tc>
          <w:tcPr>
            <w:tcW w:w="588" w:type="pct"/>
            <w:tcBorders>
              <w:top w:val="nil"/>
              <w:left w:val="nil"/>
              <w:bottom w:val="single" w:sz="4" w:space="0" w:color="auto"/>
              <w:right w:val="single" w:sz="4" w:space="0" w:color="auto"/>
            </w:tcBorders>
            <w:shd w:val="clear" w:color="000000" w:fill="FFFFFF"/>
            <w:noWrap/>
            <w:vAlign w:val="bottom"/>
            <w:hideMark/>
          </w:tcPr>
          <w:p w14:paraId="7F87109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7B9560D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2CB0805B" w14:textId="5847DF8A"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0A38E6B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43F7FB8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B787BD3" w14:textId="6AFF643C"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47</w:t>
            </w:r>
          </w:p>
        </w:tc>
        <w:tc>
          <w:tcPr>
            <w:tcW w:w="298" w:type="pct"/>
            <w:tcBorders>
              <w:top w:val="nil"/>
              <w:left w:val="nil"/>
              <w:bottom w:val="single" w:sz="4" w:space="0" w:color="auto"/>
              <w:right w:val="single" w:sz="4" w:space="0" w:color="auto"/>
            </w:tcBorders>
            <w:shd w:val="clear" w:color="000000" w:fill="FFFFFF"/>
            <w:noWrap/>
            <w:vAlign w:val="bottom"/>
            <w:hideMark/>
          </w:tcPr>
          <w:p w14:paraId="7833201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5C624B3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41EDA1B4" w14:textId="2137A626"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54614CDB"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33CE5EE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5DBF7C4D"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0A85070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23</w:t>
            </w:r>
          </w:p>
        </w:tc>
        <w:tc>
          <w:tcPr>
            <w:tcW w:w="588" w:type="pct"/>
            <w:tcBorders>
              <w:top w:val="nil"/>
              <w:left w:val="nil"/>
              <w:bottom w:val="single" w:sz="4" w:space="0" w:color="auto"/>
              <w:right w:val="single" w:sz="4" w:space="0" w:color="auto"/>
            </w:tcBorders>
            <w:shd w:val="clear" w:color="000000" w:fill="FFFFFF"/>
            <w:noWrap/>
            <w:vAlign w:val="bottom"/>
            <w:hideMark/>
          </w:tcPr>
          <w:p w14:paraId="2C6C91B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5C1E9CA0"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1D6B9818" w14:textId="58578BCB"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3B68EC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4D8F919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7D194B8" w14:textId="5C0CF5E3"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48</w:t>
            </w:r>
          </w:p>
        </w:tc>
        <w:tc>
          <w:tcPr>
            <w:tcW w:w="298" w:type="pct"/>
            <w:tcBorders>
              <w:top w:val="nil"/>
              <w:left w:val="nil"/>
              <w:bottom w:val="single" w:sz="4" w:space="0" w:color="auto"/>
              <w:right w:val="single" w:sz="4" w:space="0" w:color="auto"/>
            </w:tcBorders>
            <w:shd w:val="clear" w:color="000000" w:fill="FFFFFF"/>
            <w:noWrap/>
            <w:vAlign w:val="bottom"/>
            <w:hideMark/>
          </w:tcPr>
          <w:p w14:paraId="5E430D2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4D5CF88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02B7E91B" w14:textId="6EEDBC45"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647666E8"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2D56B1AB"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2C005072" w14:textId="77777777" w:rsidTr="00FC132D">
        <w:trPr>
          <w:trHeight w:val="349"/>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161082F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24</w:t>
            </w:r>
          </w:p>
        </w:tc>
        <w:tc>
          <w:tcPr>
            <w:tcW w:w="588" w:type="pct"/>
            <w:tcBorders>
              <w:top w:val="nil"/>
              <w:left w:val="nil"/>
              <w:bottom w:val="single" w:sz="4" w:space="0" w:color="auto"/>
              <w:right w:val="single" w:sz="4" w:space="0" w:color="auto"/>
            </w:tcBorders>
            <w:shd w:val="clear" w:color="000000" w:fill="FFFFFF"/>
            <w:noWrap/>
            <w:vAlign w:val="bottom"/>
            <w:hideMark/>
          </w:tcPr>
          <w:p w14:paraId="127E2F21"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0DE2CB3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509A1E92" w14:textId="319AE2B5"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393A5F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1253209E"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A171B1A" w14:textId="157BFE58"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49</w:t>
            </w:r>
          </w:p>
        </w:tc>
        <w:tc>
          <w:tcPr>
            <w:tcW w:w="298" w:type="pct"/>
            <w:tcBorders>
              <w:top w:val="nil"/>
              <w:left w:val="nil"/>
              <w:bottom w:val="single" w:sz="4" w:space="0" w:color="auto"/>
              <w:right w:val="single" w:sz="4" w:space="0" w:color="auto"/>
            </w:tcBorders>
            <w:shd w:val="clear" w:color="000000" w:fill="FFFFFF"/>
            <w:noWrap/>
            <w:vAlign w:val="bottom"/>
            <w:hideMark/>
          </w:tcPr>
          <w:p w14:paraId="037775C9"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18EE627C"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0C44E6F2" w14:textId="315C934F"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4A5C98B9"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5D5BBDA2"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r w:rsidR="00FC132D" w:rsidRPr="00352039" w14:paraId="54249522" w14:textId="77777777" w:rsidTr="00FC132D">
        <w:trPr>
          <w:trHeight w:val="475"/>
        </w:trPr>
        <w:tc>
          <w:tcPr>
            <w:tcW w:w="383" w:type="pct"/>
            <w:tcBorders>
              <w:top w:val="nil"/>
              <w:left w:val="single" w:sz="4" w:space="0" w:color="auto"/>
              <w:bottom w:val="single" w:sz="4" w:space="0" w:color="auto"/>
              <w:right w:val="single" w:sz="4" w:space="0" w:color="auto"/>
            </w:tcBorders>
            <w:shd w:val="clear" w:color="000000" w:fill="FFFFFF"/>
            <w:noWrap/>
            <w:vAlign w:val="bottom"/>
            <w:hideMark/>
          </w:tcPr>
          <w:p w14:paraId="231AF6DD"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25</w:t>
            </w:r>
          </w:p>
        </w:tc>
        <w:tc>
          <w:tcPr>
            <w:tcW w:w="588" w:type="pct"/>
            <w:tcBorders>
              <w:top w:val="nil"/>
              <w:left w:val="nil"/>
              <w:bottom w:val="single" w:sz="4" w:space="0" w:color="auto"/>
              <w:right w:val="single" w:sz="4" w:space="0" w:color="auto"/>
            </w:tcBorders>
            <w:shd w:val="clear" w:color="000000" w:fill="FFFFFF"/>
            <w:noWrap/>
            <w:vAlign w:val="bottom"/>
            <w:hideMark/>
          </w:tcPr>
          <w:p w14:paraId="5C7D40C5"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4C2AA02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14" w:type="pct"/>
            <w:gridSpan w:val="2"/>
            <w:tcBorders>
              <w:top w:val="nil"/>
              <w:left w:val="nil"/>
              <w:bottom w:val="single" w:sz="4" w:space="0" w:color="auto"/>
              <w:right w:val="single" w:sz="4" w:space="0" w:color="auto"/>
            </w:tcBorders>
            <w:shd w:val="clear" w:color="000000" w:fill="FFFFFF"/>
            <w:noWrap/>
            <w:vAlign w:val="bottom"/>
          </w:tcPr>
          <w:p w14:paraId="1A4EE92A" w14:textId="1DF80C2D"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6053A06F"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581" w:type="pct"/>
            <w:gridSpan w:val="2"/>
            <w:tcBorders>
              <w:top w:val="nil"/>
              <w:left w:val="nil"/>
              <w:bottom w:val="single" w:sz="4" w:space="0" w:color="auto"/>
              <w:right w:val="single" w:sz="4" w:space="0" w:color="auto"/>
            </w:tcBorders>
            <w:shd w:val="clear" w:color="000000" w:fill="FFFFFF"/>
            <w:noWrap/>
            <w:vAlign w:val="bottom"/>
            <w:hideMark/>
          </w:tcPr>
          <w:p w14:paraId="033EBAA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183" w:type="pct"/>
            <w:tcBorders>
              <w:top w:val="nil"/>
              <w:left w:val="nil"/>
              <w:bottom w:val="single" w:sz="4" w:space="0" w:color="auto"/>
              <w:right w:val="single" w:sz="4" w:space="0" w:color="auto"/>
            </w:tcBorders>
            <w:shd w:val="clear" w:color="000000" w:fill="FFFFFF"/>
            <w:noWrap/>
            <w:vAlign w:val="bottom"/>
            <w:hideMark/>
          </w:tcPr>
          <w:p w14:paraId="188BB44C" w14:textId="355A149F"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50</w:t>
            </w:r>
          </w:p>
        </w:tc>
        <w:tc>
          <w:tcPr>
            <w:tcW w:w="298" w:type="pct"/>
            <w:tcBorders>
              <w:top w:val="nil"/>
              <w:left w:val="nil"/>
              <w:bottom w:val="single" w:sz="4" w:space="0" w:color="auto"/>
              <w:right w:val="single" w:sz="4" w:space="0" w:color="auto"/>
            </w:tcBorders>
            <w:shd w:val="clear" w:color="000000" w:fill="FFFFFF"/>
            <w:noWrap/>
            <w:vAlign w:val="bottom"/>
            <w:hideMark/>
          </w:tcPr>
          <w:p w14:paraId="4290855A"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460" w:type="pct"/>
            <w:gridSpan w:val="2"/>
            <w:tcBorders>
              <w:top w:val="nil"/>
              <w:left w:val="nil"/>
              <w:bottom w:val="single" w:sz="4" w:space="0" w:color="auto"/>
              <w:right w:val="single" w:sz="4" w:space="0" w:color="auto"/>
            </w:tcBorders>
            <w:shd w:val="clear" w:color="000000" w:fill="FFFFFF"/>
            <w:noWrap/>
            <w:vAlign w:val="bottom"/>
            <w:hideMark/>
          </w:tcPr>
          <w:p w14:paraId="3D58B1F3"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c>
          <w:tcPr>
            <w:tcW w:w="268" w:type="pct"/>
            <w:tcBorders>
              <w:top w:val="nil"/>
              <w:left w:val="nil"/>
              <w:bottom w:val="single" w:sz="4" w:space="0" w:color="auto"/>
              <w:right w:val="single" w:sz="4" w:space="0" w:color="auto"/>
            </w:tcBorders>
            <w:shd w:val="clear" w:color="000000" w:fill="FFFFFF"/>
            <w:noWrap/>
            <w:vAlign w:val="bottom"/>
          </w:tcPr>
          <w:p w14:paraId="0EAF9278" w14:textId="478C1B6F"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p>
        </w:tc>
        <w:tc>
          <w:tcPr>
            <w:tcW w:w="437" w:type="pct"/>
            <w:tcBorders>
              <w:top w:val="nil"/>
              <w:left w:val="nil"/>
              <w:bottom w:val="single" w:sz="4" w:space="0" w:color="auto"/>
              <w:right w:val="single" w:sz="4" w:space="0" w:color="auto"/>
            </w:tcBorders>
            <w:shd w:val="clear" w:color="000000" w:fill="FFFFFF"/>
            <w:noWrap/>
            <w:vAlign w:val="bottom"/>
            <w:hideMark/>
          </w:tcPr>
          <w:p w14:paraId="0092BB3F" w14:textId="77777777" w:rsidR="00223220" w:rsidRPr="00352039" w:rsidRDefault="00223220" w:rsidP="00223220">
            <w:pPr>
              <w:spacing w:after="0" w:line="240" w:lineRule="auto"/>
              <w:rPr>
                <w:rFonts w:ascii="Times New Roman" w:eastAsia="Times New Roman" w:hAnsi="Times New Roman" w:cs="Times New Roman"/>
                <w:i/>
                <w:iCs/>
                <w:sz w:val="20"/>
                <w:szCs w:val="20"/>
              </w:rPr>
            </w:pPr>
            <w:r w:rsidRPr="00352039">
              <w:rPr>
                <w:rFonts w:ascii="Times New Roman" w:eastAsia="Times New Roman" w:hAnsi="Times New Roman" w:cs="Times New Roman"/>
                <w:i/>
                <w:iCs/>
                <w:sz w:val="20"/>
                <w:szCs w:val="20"/>
              </w:rPr>
              <w:t> </w:t>
            </w:r>
          </w:p>
        </w:tc>
        <w:tc>
          <w:tcPr>
            <w:tcW w:w="565" w:type="pct"/>
            <w:tcBorders>
              <w:top w:val="nil"/>
              <w:left w:val="nil"/>
              <w:bottom w:val="single" w:sz="4" w:space="0" w:color="auto"/>
              <w:right w:val="single" w:sz="4" w:space="0" w:color="auto"/>
            </w:tcBorders>
            <w:shd w:val="clear" w:color="000000" w:fill="FFFFFF"/>
            <w:noWrap/>
            <w:vAlign w:val="bottom"/>
            <w:hideMark/>
          </w:tcPr>
          <w:p w14:paraId="18261577" w14:textId="77777777" w:rsidR="00223220" w:rsidRPr="00352039" w:rsidRDefault="00223220" w:rsidP="00223220">
            <w:pPr>
              <w:spacing w:after="0" w:line="240" w:lineRule="auto"/>
              <w:jc w:val="center"/>
              <w:rPr>
                <w:rFonts w:ascii="Times New Roman" w:eastAsia="Times New Roman" w:hAnsi="Times New Roman" w:cs="Times New Roman"/>
                <w:b/>
                <w:bCs/>
                <w:i/>
                <w:iCs/>
                <w:sz w:val="20"/>
                <w:szCs w:val="20"/>
              </w:rPr>
            </w:pPr>
            <w:r w:rsidRPr="00352039">
              <w:rPr>
                <w:rFonts w:ascii="Times New Roman" w:eastAsia="Times New Roman" w:hAnsi="Times New Roman" w:cs="Times New Roman"/>
                <w:b/>
                <w:bCs/>
                <w:i/>
                <w:iCs/>
                <w:sz w:val="20"/>
                <w:szCs w:val="20"/>
              </w:rPr>
              <w:t> </w:t>
            </w:r>
          </w:p>
        </w:tc>
      </w:tr>
    </w:tbl>
    <w:p w14:paraId="422022C1" w14:textId="6C4A1E2F" w:rsidR="00FC132D" w:rsidRDefault="00FC132D" w:rsidP="00352039">
      <w:pPr>
        <w:spacing w:after="0" w:line="240" w:lineRule="auto"/>
        <w:jc w:val="center"/>
        <w:rPr>
          <w:rFonts w:ascii="Times New Roman" w:eastAsia="Times New Roman" w:hAnsi="Times New Roman" w:cs="Times New Roman"/>
          <w:sz w:val="24"/>
          <w:szCs w:val="24"/>
        </w:rPr>
      </w:pPr>
    </w:p>
    <w:p w14:paraId="32361C70" w14:textId="49FD2794" w:rsidR="00FC132D" w:rsidRDefault="00FC132D" w:rsidP="00FC132D">
      <w:pPr>
        <w:pStyle w:val="Heading3"/>
        <w:rPr>
          <w:rFonts w:ascii="Times New Roman" w:eastAsia="Times New Roman" w:hAnsi="Times New Roman" w:cs="Times New Roman"/>
          <w:b/>
          <w:lang w:eastAsia="en-GB"/>
        </w:rPr>
      </w:pPr>
      <w:r>
        <w:rPr>
          <w:rFonts w:eastAsia="Times New Roman"/>
        </w:rPr>
        <w:lastRenderedPageBreak/>
        <w:t xml:space="preserve">3 </w:t>
      </w:r>
      <w:r w:rsidRPr="00352039">
        <w:rPr>
          <w:rFonts w:eastAsia="Times New Roman"/>
        </w:rPr>
        <w:t>priedas</w:t>
      </w:r>
      <w:r>
        <w:rPr>
          <w:rFonts w:eastAsia="Times New Roman"/>
        </w:rPr>
        <w:t xml:space="preserve"> Žuvų biologinių duomenų mėginio rezultatai</w:t>
      </w:r>
      <w:r w:rsidRPr="00FC132D">
        <w:rPr>
          <w:rFonts w:ascii="Times New Roman" w:eastAsia="Times New Roman" w:hAnsi="Times New Roman" w:cs="Times New Roman"/>
          <w:b/>
          <w:lang w:eastAsia="en-GB"/>
        </w:rPr>
        <w:t xml:space="preserve"> </w:t>
      </w:r>
    </w:p>
    <w:p w14:paraId="19C64B83" w14:textId="77777777" w:rsidR="00FC132D" w:rsidRDefault="00FC132D" w:rsidP="00FC132D">
      <w:pPr>
        <w:widowControl w:val="0"/>
        <w:tabs>
          <w:tab w:val="left" w:pos="590"/>
        </w:tabs>
        <w:spacing w:after="0" w:line="240" w:lineRule="auto"/>
        <w:ind w:left="360" w:right="40"/>
        <w:jc w:val="center"/>
        <w:rPr>
          <w:rFonts w:ascii="Times New Roman" w:eastAsia="Times New Roman" w:hAnsi="Times New Roman" w:cs="Times New Roman"/>
          <w:b/>
          <w:sz w:val="24"/>
          <w:szCs w:val="24"/>
          <w:lang w:eastAsia="en-GB"/>
        </w:rPr>
      </w:pPr>
    </w:p>
    <w:p w14:paraId="23F82CDF" w14:textId="62FCD00A" w:rsidR="00FC132D" w:rsidRPr="00FC132D" w:rsidRDefault="00FC132D" w:rsidP="00FC132D">
      <w:pPr>
        <w:widowControl w:val="0"/>
        <w:tabs>
          <w:tab w:val="left" w:pos="590"/>
        </w:tabs>
        <w:spacing w:after="0" w:line="240" w:lineRule="auto"/>
        <w:ind w:left="360" w:right="40"/>
        <w:jc w:val="center"/>
        <w:rPr>
          <w:rFonts w:ascii="Times New Roman" w:eastAsia="Times New Roman" w:hAnsi="Times New Roman" w:cs="Times New Roman"/>
          <w:b/>
          <w:sz w:val="24"/>
          <w:szCs w:val="24"/>
          <w:lang w:eastAsia="en-GB"/>
        </w:rPr>
      </w:pPr>
      <w:r w:rsidRPr="00FC132D">
        <w:rPr>
          <w:rFonts w:ascii="Times New Roman" w:eastAsia="Times New Roman" w:hAnsi="Times New Roman" w:cs="Times New Roman"/>
          <w:b/>
          <w:sz w:val="24"/>
          <w:szCs w:val="24"/>
          <w:lang w:eastAsia="en-GB"/>
        </w:rPr>
        <w:t xml:space="preserve">Žvejybos </w:t>
      </w:r>
      <w:r w:rsidR="00485C56">
        <w:rPr>
          <w:rFonts w:ascii="Times New Roman" w:eastAsia="Times New Roman" w:hAnsi="Times New Roman" w:cs="Times New Roman"/>
          <w:b/>
          <w:sz w:val="24"/>
          <w:szCs w:val="24"/>
          <w:lang w:eastAsia="en-GB"/>
        </w:rPr>
        <w:t xml:space="preserve">reiso </w:t>
      </w:r>
      <w:r w:rsidRPr="00FC132D">
        <w:rPr>
          <w:rFonts w:ascii="Times New Roman" w:eastAsia="Times New Roman" w:hAnsi="Times New Roman" w:cs="Times New Roman"/>
          <w:b/>
          <w:sz w:val="24"/>
          <w:szCs w:val="24"/>
          <w:lang w:eastAsia="en-GB"/>
        </w:rPr>
        <w:t xml:space="preserve"> </w:t>
      </w:r>
      <w:r w:rsidR="00485C56">
        <w:rPr>
          <w:rFonts w:ascii="Times New Roman" w:eastAsia="Times New Roman" w:hAnsi="Times New Roman" w:cs="Times New Roman"/>
          <w:b/>
          <w:sz w:val="24"/>
          <w:szCs w:val="24"/>
          <w:lang w:eastAsia="en-GB"/>
        </w:rPr>
        <w:t>Nr</w:t>
      </w:r>
      <w:r w:rsidR="004419BA">
        <w:rPr>
          <w:rFonts w:ascii="Times New Roman" w:eastAsia="Times New Roman" w:hAnsi="Times New Roman" w:cs="Times New Roman"/>
          <w:b/>
          <w:sz w:val="24"/>
          <w:szCs w:val="24"/>
          <w:lang w:eastAsia="en-GB"/>
        </w:rPr>
        <w:t>20xx-LTUxxxxxxxx</w:t>
      </w:r>
    </w:p>
    <w:tbl>
      <w:tblPr>
        <w:tblStyle w:val="TableGrid2"/>
        <w:tblW w:w="0" w:type="auto"/>
        <w:tblLook w:val="04A0" w:firstRow="1" w:lastRow="0" w:firstColumn="1" w:lastColumn="0" w:noHBand="0" w:noVBand="1"/>
      </w:tblPr>
      <w:tblGrid>
        <w:gridCol w:w="730"/>
        <w:gridCol w:w="1167"/>
        <w:gridCol w:w="1110"/>
        <w:gridCol w:w="1176"/>
        <w:gridCol w:w="1277"/>
        <w:gridCol w:w="782"/>
        <w:gridCol w:w="956"/>
        <w:gridCol w:w="1015"/>
        <w:gridCol w:w="1250"/>
      </w:tblGrid>
      <w:tr w:rsidR="00485C56" w:rsidRPr="00FC132D" w14:paraId="56B998EB" w14:textId="77777777" w:rsidTr="00485C56">
        <w:tc>
          <w:tcPr>
            <w:tcW w:w="4043" w:type="dxa"/>
            <w:gridSpan w:val="4"/>
            <w:vMerge w:val="restart"/>
          </w:tcPr>
          <w:p w14:paraId="0D3DB92F" w14:textId="77777777" w:rsidR="00485C56" w:rsidRPr="00FC132D" w:rsidRDefault="00485C56" w:rsidP="00FC132D">
            <w:pPr>
              <w:tabs>
                <w:tab w:val="left" w:pos="590"/>
              </w:tabs>
              <w:ind w:right="40"/>
              <w:rPr>
                <w:b/>
              </w:rPr>
            </w:pPr>
            <w:r>
              <w:rPr>
                <w:b/>
              </w:rPr>
              <w:t xml:space="preserve">Laivas </w:t>
            </w:r>
          </w:p>
        </w:tc>
        <w:tc>
          <w:tcPr>
            <w:tcW w:w="1323" w:type="dxa"/>
          </w:tcPr>
          <w:p w14:paraId="1A337579" w14:textId="05404257" w:rsidR="00485C56" w:rsidRPr="00FC132D" w:rsidRDefault="00485C56" w:rsidP="00FC132D">
            <w:pPr>
              <w:tabs>
                <w:tab w:val="left" w:pos="590"/>
              </w:tabs>
              <w:ind w:right="40"/>
              <w:rPr>
                <w:b/>
              </w:rPr>
            </w:pPr>
          </w:p>
        </w:tc>
        <w:tc>
          <w:tcPr>
            <w:tcW w:w="1778" w:type="dxa"/>
            <w:gridSpan w:val="2"/>
          </w:tcPr>
          <w:p w14:paraId="64466B87" w14:textId="34E89420" w:rsidR="00485C56" w:rsidRPr="00FC132D" w:rsidRDefault="00485C56" w:rsidP="00FC132D">
            <w:pPr>
              <w:tabs>
                <w:tab w:val="left" w:pos="590"/>
              </w:tabs>
              <w:ind w:right="40"/>
              <w:rPr>
                <w:b/>
              </w:rPr>
            </w:pPr>
            <w:r>
              <w:rPr>
                <w:b/>
              </w:rPr>
              <w:t>Reiso pradžia</w:t>
            </w:r>
          </w:p>
        </w:tc>
        <w:tc>
          <w:tcPr>
            <w:tcW w:w="2319" w:type="dxa"/>
            <w:gridSpan w:val="2"/>
          </w:tcPr>
          <w:p w14:paraId="70004DE7" w14:textId="2941B3A7" w:rsidR="00485C56" w:rsidRPr="00FC132D" w:rsidRDefault="00485C56" w:rsidP="00FC132D">
            <w:pPr>
              <w:tabs>
                <w:tab w:val="left" w:pos="590"/>
              </w:tabs>
              <w:ind w:right="40"/>
              <w:rPr>
                <w:b/>
              </w:rPr>
            </w:pPr>
            <w:r>
              <w:rPr>
                <w:b/>
              </w:rPr>
              <w:t>Reiso pabaiga</w:t>
            </w:r>
          </w:p>
        </w:tc>
      </w:tr>
      <w:tr w:rsidR="00485C56" w:rsidRPr="00FC132D" w14:paraId="3B8F4211" w14:textId="77777777" w:rsidTr="00485C56">
        <w:tc>
          <w:tcPr>
            <w:tcW w:w="4043" w:type="dxa"/>
            <w:gridSpan w:val="4"/>
            <w:vMerge/>
          </w:tcPr>
          <w:p w14:paraId="1766A911" w14:textId="77777777" w:rsidR="00485C56" w:rsidRPr="00FC132D" w:rsidRDefault="00485C56" w:rsidP="00FC132D">
            <w:pPr>
              <w:tabs>
                <w:tab w:val="left" w:pos="590"/>
              </w:tabs>
              <w:ind w:right="40"/>
              <w:rPr>
                <w:b/>
              </w:rPr>
            </w:pPr>
          </w:p>
        </w:tc>
        <w:tc>
          <w:tcPr>
            <w:tcW w:w="1323" w:type="dxa"/>
          </w:tcPr>
          <w:p w14:paraId="5870BDD4" w14:textId="6FA67C97" w:rsidR="00485C56" w:rsidRPr="00FC132D" w:rsidRDefault="00485C56" w:rsidP="00FC132D">
            <w:pPr>
              <w:tabs>
                <w:tab w:val="left" w:pos="590"/>
              </w:tabs>
              <w:ind w:right="40"/>
              <w:rPr>
                <w:b/>
              </w:rPr>
            </w:pPr>
            <w:r>
              <w:rPr>
                <w:b/>
              </w:rPr>
              <w:t>Data</w:t>
            </w:r>
          </w:p>
        </w:tc>
        <w:tc>
          <w:tcPr>
            <w:tcW w:w="1778" w:type="dxa"/>
            <w:gridSpan w:val="2"/>
          </w:tcPr>
          <w:p w14:paraId="47D91A42" w14:textId="77777777" w:rsidR="00485C56" w:rsidRPr="00FC132D" w:rsidRDefault="00485C56" w:rsidP="00FC132D">
            <w:pPr>
              <w:tabs>
                <w:tab w:val="left" w:pos="590"/>
              </w:tabs>
              <w:ind w:right="40"/>
              <w:rPr>
                <w:b/>
              </w:rPr>
            </w:pPr>
          </w:p>
        </w:tc>
        <w:tc>
          <w:tcPr>
            <w:tcW w:w="2319" w:type="dxa"/>
            <w:gridSpan w:val="2"/>
          </w:tcPr>
          <w:p w14:paraId="6A0777E3" w14:textId="77777777" w:rsidR="00485C56" w:rsidRPr="00FC132D" w:rsidRDefault="00485C56" w:rsidP="00FC132D">
            <w:pPr>
              <w:tabs>
                <w:tab w:val="left" w:pos="590"/>
              </w:tabs>
              <w:ind w:right="40"/>
              <w:rPr>
                <w:b/>
              </w:rPr>
            </w:pPr>
          </w:p>
        </w:tc>
      </w:tr>
      <w:tr w:rsidR="00485C56" w:rsidRPr="00FC132D" w14:paraId="6F39B8D1" w14:textId="77777777" w:rsidTr="00485C56">
        <w:tc>
          <w:tcPr>
            <w:tcW w:w="4043" w:type="dxa"/>
            <w:gridSpan w:val="4"/>
            <w:vMerge/>
          </w:tcPr>
          <w:p w14:paraId="408B7C49" w14:textId="77777777" w:rsidR="00485C56" w:rsidRPr="00FC132D" w:rsidRDefault="00485C56" w:rsidP="00FC132D">
            <w:pPr>
              <w:tabs>
                <w:tab w:val="left" w:pos="590"/>
              </w:tabs>
              <w:ind w:right="40"/>
              <w:rPr>
                <w:b/>
              </w:rPr>
            </w:pPr>
          </w:p>
        </w:tc>
        <w:tc>
          <w:tcPr>
            <w:tcW w:w="1323" w:type="dxa"/>
          </w:tcPr>
          <w:p w14:paraId="422BC43A" w14:textId="5A95CE29" w:rsidR="00485C56" w:rsidRPr="00FC132D" w:rsidRDefault="00485C56" w:rsidP="00FC132D">
            <w:pPr>
              <w:tabs>
                <w:tab w:val="left" w:pos="590"/>
              </w:tabs>
              <w:ind w:right="40"/>
              <w:rPr>
                <w:b/>
              </w:rPr>
            </w:pPr>
            <w:r>
              <w:rPr>
                <w:b/>
              </w:rPr>
              <w:t>Uostas</w:t>
            </w:r>
          </w:p>
        </w:tc>
        <w:tc>
          <w:tcPr>
            <w:tcW w:w="1778" w:type="dxa"/>
            <w:gridSpan w:val="2"/>
          </w:tcPr>
          <w:p w14:paraId="2395AD92" w14:textId="77777777" w:rsidR="00485C56" w:rsidRPr="00FC132D" w:rsidRDefault="00485C56" w:rsidP="00FC132D">
            <w:pPr>
              <w:tabs>
                <w:tab w:val="left" w:pos="590"/>
              </w:tabs>
              <w:ind w:right="40"/>
              <w:rPr>
                <w:b/>
              </w:rPr>
            </w:pPr>
          </w:p>
        </w:tc>
        <w:tc>
          <w:tcPr>
            <w:tcW w:w="2319" w:type="dxa"/>
            <w:gridSpan w:val="2"/>
          </w:tcPr>
          <w:p w14:paraId="1ED1BC83" w14:textId="77777777" w:rsidR="00485C56" w:rsidRPr="00FC132D" w:rsidRDefault="00485C56" w:rsidP="00FC132D">
            <w:pPr>
              <w:tabs>
                <w:tab w:val="left" w:pos="590"/>
              </w:tabs>
              <w:ind w:right="40"/>
              <w:rPr>
                <w:b/>
              </w:rPr>
            </w:pPr>
          </w:p>
        </w:tc>
      </w:tr>
      <w:tr w:rsidR="00485C56" w:rsidRPr="00FC132D" w14:paraId="5ED593A7" w14:textId="77777777" w:rsidTr="00485C56">
        <w:tc>
          <w:tcPr>
            <w:tcW w:w="4043" w:type="dxa"/>
            <w:gridSpan w:val="4"/>
            <w:vMerge w:val="restart"/>
          </w:tcPr>
          <w:p w14:paraId="7366DAD2" w14:textId="741274C8" w:rsidR="00485C56" w:rsidRPr="00FC132D" w:rsidRDefault="00485C56" w:rsidP="00485C56">
            <w:pPr>
              <w:tabs>
                <w:tab w:val="left" w:pos="590"/>
              </w:tabs>
              <w:ind w:right="40"/>
              <w:rPr>
                <w:b/>
              </w:rPr>
            </w:pPr>
            <w:r>
              <w:rPr>
                <w:b/>
              </w:rPr>
              <w:t xml:space="preserve">Stebėtojas </w:t>
            </w:r>
          </w:p>
        </w:tc>
        <w:tc>
          <w:tcPr>
            <w:tcW w:w="1323" w:type="dxa"/>
          </w:tcPr>
          <w:p w14:paraId="4BE5AD30" w14:textId="77777777" w:rsidR="00485C56" w:rsidRDefault="00485C56" w:rsidP="00485C56">
            <w:pPr>
              <w:tabs>
                <w:tab w:val="left" w:pos="590"/>
              </w:tabs>
              <w:ind w:right="40"/>
              <w:rPr>
                <w:b/>
              </w:rPr>
            </w:pPr>
          </w:p>
        </w:tc>
        <w:tc>
          <w:tcPr>
            <w:tcW w:w="1778" w:type="dxa"/>
            <w:gridSpan w:val="2"/>
          </w:tcPr>
          <w:p w14:paraId="27F233BD" w14:textId="1B442478" w:rsidR="00485C56" w:rsidRPr="00FC132D" w:rsidRDefault="00485C56" w:rsidP="00485C56">
            <w:pPr>
              <w:tabs>
                <w:tab w:val="left" w:pos="590"/>
              </w:tabs>
              <w:ind w:right="40"/>
              <w:rPr>
                <w:b/>
              </w:rPr>
            </w:pPr>
            <w:r>
              <w:rPr>
                <w:b/>
              </w:rPr>
              <w:t>Darbo pradžia</w:t>
            </w:r>
          </w:p>
        </w:tc>
        <w:tc>
          <w:tcPr>
            <w:tcW w:w="2319" w:type="dxa"/>
            <w:gridSpan w:val="2"/>
          </w:tcPr>
          <w:p w14:paraId="4F17CB0D" w14:textId="35728796" w:rsidR="00485C56" w:rsidRPr="00FC132D" w:rsidRDefault="00485C56" w:rsidP="00485C56">
            <w:pPr>
              <w:tabs>
                <w:tab w:val="left" w:pos="590"/>
              </w:tabs>
              <w:ind w:right="40"/>
              <w:rPr>
                <w:b/>
              </w:rPr>
            </w:pPr>
            <w:r>
              <w:rPr>
                <w:b/>
              </w:rPr>
              <w:t>Darbo pabaiga</w:t>
            </w:r>
          </w:p>
        </w:tc>
      </w:tr>
      <w:tr w:rsidR="00485C56" w:rsidRPr="00FC132D" w14:paraId="796071C7" w14:textId="77777777" w:rsidTr="00485C56">
        <w:tc>
          <w:tcPr>
            <w:tcW w:w="4043" w:type="dxa"/>
            <w:gridSpan w:val="4"/>
            <w:vMerge/>
          </w:tcPr>
          <w:p w14:paraId="6F1EF5DF" w14:textId="77777777" w:rsidR="00485C56" w:rsidRPr="00FC132D" w:rsidRDefault="00485C56" w:rsidP="00485C56">
            <w:pPr>
              <w:tabs>
                <w:tab w:val="left" w:pos="590"/>
              </w:tabs>
              <w:ind w:right="40"/>
              <w:rPr>
                <w:b/>
              </w:rPr>
            </w:pPr>
          </w:p>
        </w:tc>
        <w:tc>
          <w:tcPr>
            <w:tcW w:w="1323" w:type="dxa"/>
          </w:tcPr>
          <w:p w14:paraId="11CB4EFF" w14:textId="2E0291DA" w:rsidR="00485C56" w:rsidRDefault="00485C56" w:rsidP="00485C56">
            <w:pPr>
              <w:tabs>
                <w:tab w:val="left" w:pos="590"/>
              </w:tabs>
              <w:ind w:right="40"/>
              <w:rPr>
                <w:b/>
              </w:rPr>
            </w:pPr>
            <w:r>
              <w:rPr>
                <w:b/>
              </w:rPr>
              <w:t>Data</w:t>
            </w:r>
          </w:p>
        </w:tc>
        <w:tc>
          <w:tcPr>
            <w:tcW w:w="797" w:type="dxa"/>
          </w:tcPr>
          <w:p w14:paraId="3FA23E2A" w14:textId="77777777" w:rsidR="00485C56" w:rsidRPr="00FC132D" w:rsidRDefault="00485C56" w:rsidP="00485C56">
            <w:pPr>
              <w:tabs>
                <w:tab w:val="left" w:pos="590"/>
              </w:tabs>
              <w:ind w:right="40"/>
              <w:rPr>
                <w:b/>
              </w:rPr>
            </w:pPr>
          </w:p>
        </w:tc>
        <w:tc>
          <w:tcPr>
            <w:tcW w:w="981" w:type="dxa"/>
          </w:tcPr>
          <w:p w14:paraId="4E37AD92" w14:textId="77777777" w:rsidR="00485C56" w:rsidRPr="00FC132D" w:rsidRDefault="00485C56" w:rsidP="00485C56">
            <w:pPr>
              <w:tabs>
                <w:tab w:val="left" w:pos="590"/>
              </w:tabs>
              <w:ind w:right="40"/>
              <w:rPr>
                <w:b/>
              </w:rPr>
            </w:pPr>
          </w:p>
        </w:tc>
        <w:tc>
          <w:tcPr>
            <w:tcW w:w="1034" w:type="dxa"/>
          </w:tcPr>
          <w:p w14:paraId="490A8B7C" w14:textId="77777777" w:rsidR="00485C56" w:rsidRPr="00FC132D" w:rsidRDefault="00485C56" w:rsidP="00485C56">
            <w:pPr>
              <w:tabs>
                <w:tab w:val="left" w:pos="590"/>
              </w:tabs>
              <w:ind w:right="40"/>
              <w:rPr>
                <w:b/>
              </w:rPr>
            </w:pPr>
          </w:p>
        </w:tc>
        <w:tc>
          <w:tcPr>
            <w:tcW w:w="1285" w:type="dxa"/>
          </w:tcPr>
          <w:p w14:paraId="3495FEE5" w14:textId="77777777" w:rsidR="00485C56" w:rsidRPr="00FC132D" w:rsidRDefault="00485C56" w:rsidP="00485C56">
            <w:pPr>
              <w:tabs>
                <w:tab w:val="left" w:pos="590"/>
              </w:tabs>
              <w:ind w:right="40"/>
              <w:rPr>
                <w:b/>
              </w:rPr>
            </w:pPr>
          </w:p>
        </w:tc>
      </w:tr>
      <w:tr w:rsidR="00485C56" w:rsidRPr="00FC132D" w14:paraId="0C9BE5A1" w14:textId="77777777" w:rsidTr="00485C56">
        <w:tc>
          <w:tcPr>
            <w:tcW w:w="4043" w:type="dxa"/>
            <w:gridSpan w:val="4"/>
            <w:vMerge/>
          </w:tcPr>
          <w:p w14:paraId="6753798E" w14:textId="77777777" w:rsidR="00485C56" w:rsidRPr="00FC132D" w:rsidRDefault="00485C56" w:rsidP="00485C56">
            <w:pPr>
              <w:tabs>
                <w:tab w:val="left" w:pos="590"/>
              </w:tabs>
              <w:ind w:right="40"/>
              <w:rPr>
                <w:b/>
              </w:rPr>
            </w:pPr>
          </w:p>
        </w:tc>
        <w:tc>
          <w:tcPr>
            <w:tcW w:w="1323" w:type="dxa"/>
          </w:tcPr>
          <w:p w14:paraId="086B384C" w14:textId="33A234BC" w:rsidR="00485C56" w:rsidRDefault="00485C56" w:rsidP="00485C56">
            <w:pPr>
              <w:tabs>
                <w:tab w:val="left" w:pos="590"/>
              </w:tabs>
              <w:ind w:right="40"/>
              <w:rPr>
                <w:b/>
              </w:rPr>
            </w:pPr>
            <w:r>
              <w:rPr>
                <w:b/>
              </w:rPr>
              <w:t>Uostas</w:t>
            </w:r>
          </w:p>
        </w:tc>
        <w:tc>
          <w:tcPr>
            <w:tcW w:w="797" w:type="dxa"/>
          </w:tcPr>
          <w:p w14:paraId="145B6AD1" w14:textId="77777777" w:rsidR="00485C56" w:rsidRPr="00FC132D" w:rsidRDefault="00485C56" w:rsidP="00485C56">
            <w:pPr>
              <w:tabs>
                <w:tab w:val="left" w:pos="590"/>
              </w:tabs>
              <w:ind w:right="40"/>
              <w:rPr>
                <w:b/>
              </w:rPr>
            </w:pPr>
          </w:p>
        </w:tc>
        <w:tc>
          <w:tcPr>
            <w:tcW w:w="981" w:type="dxa"/>
          </w:tcPr>
          <w:p w14:paraId="121D980A" w14:textId="77777777" w:rsidR="00485C56" w:rsidRPr="00FC132D" w:rsidRDefault="00485C56" w:rsidP="00485C56">
            <w:pPr>
              <w:tabs>
                <w:tab w:val="left" w:pos="590"/>
              </w:tabs>
              <w:ind w:right="40"/>
              <w:rPr>
                <w:b/>
              </w:rPr>
            </w:pPr>
          </w:p>
        </w:tc>
        <w:tc>
          <w:tcPr>
            <w:tcW w:w="1034" w:type="dxa"/>
          </w:tcPr>
          <w:p w14:paraId="145E6F62" w14:textId="77777777" w:rsidR="00485C56" w:rsidRPr="00FC132D" w:rsidRDefault="00485C56" w:rsidP="00485C56">
            <w:pPr>
              <w:tabs>
                <w:tab w:val="left" w:pos="590"/>
              </w:tabs>
              <w:ind w:right="40"/>
              <w:rPr>
                <w:b/>
              </w:rPr>
            </w:pPr>
          </w:p>
        </w:tc>
        <w:tc>
          <w:tcPr>
            <w:tcW w:w="1285" w:type="dxa"/>
          </w:tcPr>
          <w:p w14:paraId="05E3BB7A" w14:textId="77777777" w:rsidR="00485C56" w:rsidRPr="00FC132D" w:rsidRDefault="00485C56" w:rsidP="00485C56">
            <w:pPr>
              <w:tabs>
                <w:tab w:val="left" w:pos="590"/>
              </w:tabs>
              <w:ind w:right="40"/>
              <w:rPr>
                <w:b/>
              </w:rPr>
            </w:pPr>
          </w:p>
        </w:tc>
      </w:tr>
      <w:tr w:rsidR="00485C56" w:rsidRPr="00FC132D" w14:paraId="258B7679" w14:textId="77777777" w:rsidTr="00485C56">
        <w:tc>
          <w:tcPr>
            <w:tcW w:w="744" w:type="dxa"/>
          </w:tcPr>
          <w:p w14:paraId="1AA7CE83" w14:textId="25ABAD8B" w:rsidR="00485C56" w:rsidRPr="00FC132D" w:rsidRDefault="00485C56" w:rsidP="00485C56">
            <w:pPr>
              <w:tabs>
                <w:tab w:val="left" w:pos="590"/>
              </w:tabs>
              <w:ind w:right="40"/>
              <w:rPr>
                <w:b/>
              </w:rPr>
            </w:pPr>
          </w:p>
        </w:tc>
        <w:tc>
          <w:tcPr>
            <w:tcW w:w="1179" w:type="dxa"/>
          </w:tcPr>
          <w:p w14:paraId="32AA25BF" w14:textId="1AD62DE7" w:rsidR="00485C56" w:rsidRPr="00FC132D" w:rsidRDefault="00485C56" w:rsidP="00485C56">
            <w:pPr>
              <w:tabs>
                <w:tab w:val="left" w:pos="590"/>
              </w:tabs>
              <w:ind w:right="40"/>
              <w:rPr>
                <w:b/>
              </w:rPr>
            </w:pPr>
          </w:p>
        </w:tc>
        <w:tc>
          <w:tcPr>
            <w:tcW w:w="1271" w:type="dxa"/>
          </w:tcPr>
          <w:p w14:paraId="4476E608" w14:textId="72009161" w:rsidR="00485C56" w:rsidRPr="00FC132D" w:rsidRDefault="00485C56" w:rsidP="00485C56">
            <w:pPr>
              <w:tabs>
                <w:tab w:val="left" w:pos="590"/>
              </w:tabs>
              <w:ind w:right="40"/>
              <w:rPr>
                <w:b/>
              </w:rPr>
            </w:pPr>
          </w:p>
        </w:tc>
        <w:tc>
          <w:tcPr>
            <w:tcW w:w="849" w:type="dxa"/>
          </w:tcPr>
          <w:p w14:paraId="20638BFD" w14:textId="1E402CE7" w:rsidR="00485C56" w:rsidRPr="00FC132D" w:rsidRDefault="00485C56" w:rsidP="00485C56">
            <w:pPr>
              <w:tabs>
                <w:tab w:val="left" w:pos="590"/>
              </w:tabs>
              <w:ind w:right="40"/>
              <w:rPr>
                <w:b/>
              </w:rPr>
            </w:pPr>
          </w:p>
        </w:tc>
        <w:tc>
          <w:tcPr>
            <w:tcW w:w="1323" w:type="dxa"/>
          </w:tcPr>
          <w:p w14:paraId="25FE1C8A" w14:textId="501BA161" w:rsidR="00485C56" w:rsidRPr="00FC132D" w:rsidRDefault="00485C56" w:rsidP="00485C56">
            <w:pPr>
              <w:tabs>
                <w:tab w:val="left" w:pos="590"/>
              </w:tabs>
              <w:ind w:right="40"/>
              <w:rPr>
                <w:b/>
              </w:rPr>
            </w:pPr>
          </w:p>
        </w:tc>
        <w:tc>
          <w:tcPr>
            <w:tcW w:w="797" w:type="dxa"/>
          </w:tcPr>
          <w:p w14:paraId="20999361" w14:textId="2486529A" w:rsidR="00485C56" w:rsidRPr="00FC132D" w:rsidRDefault="00485C56" w:rsidP="00485C56">
            <w:pPr>
              <w:tabs>
                <w:tab w:val="left" w:pos="590"/>
              </w:tabs>
              <w:ind w:right="40"/>
              <w:rPr>
                <w:b/>
              </w:rPr>
            </w:pPr>
          </w:p>
        </w:tc>
        <w:tc>
          <w:tcPr>
            <w:tcW w:w="981" w:type="dxa"/>
          </w:tcPr>
          <w:p w14:paraId="3EB7C163" w14:textId="31C31841" w:rsidR="00485C56" w:rsidRPr="00FC132D" w:rsidRDefault="00485C56" w:rsidP="00485C56">
            <w:pPr>
              <w:tabs>
                <w:tab w:val="left" w:pos="590"/>
              </w:tabs>
              <w:ind w:right="40"/>
              <w:rPr>
                <w:b/>
              </w:rPr>
            </w:pPr>
          </w:p>
        </w:tc>
        <w:tc>
          <w:tcPr>
            <w:tcW w:w="1034" w:type="dxa"/>
          </w:tcPr>
          <w:p w14:paraId="2A82C1F1" w14:textId="07325A69" w:rsidR="00485C56" w:rsidRPr="00FC132D" w:rsidRDefault="00485C56" w:rsidP="00485C56">
            <w:pPr>
              <w:tabs>
                <w:tab w:val="left" w:pos="590"/>
              </w:tabs>
              <w:ind w:right="40"/>
              <w:rPr>
                <w:b/>
              </w:rPr>
            </w:pPr>
          </w:p>
        </w:tc>
        <w:tc>
          <w:tcPr>
            <w:tcW w:w="1285" w:type="dxa"/>
          </w:tcPr>
          <w:p w14:paraId="7556FF42" w14:textId="2FB328D6" w:rsidR="00485C56" w:rsidRPr="00FC132D" w:rsidRDefault="00485C56" w:rsidP="00485C56">
            <w:pPr>
              <w:tabs>
                <w:tab w:val="left" w:pos="590"/>
              </w:tabs>
              <w:ind w:right="40"/>
              <w:rPr>
                <w:b/>
              </w:rPr>
            </w:pPr>
          </w:p>
        </w:tc>
      </w:tr>
      <w:tr w:rsidR="00485C56" w:rsidRPr="00FC132D" w14:paraId="249E076F" w14:textId="77777777" w:rsidTr="00485C56">
        <w:tc>
          <w:tcPr>
            <w:tcW w:w="744" w:type="dxa"/>
          </w:tcPr>
          <w:p w14:paraId="6B179241" w14:textId="24D7DA95" w:rsidR="00485C56" w:rsidRPr="00485C56" w:rsidRDefault="00485C56" w:rsidP="00485C56">
            <w:pPr>
              <w:tabs>
                <w:tab w:val="left" w:pos="590"/>
              </w:tabs>
              <w:ind w:right="40"/>
              <w:rPr>
                <w:bCs/>
              </w:rPr>
            </w:pPr>
            <w:r w:rsidRPr="00FC132D">
              <w:rPr>
                <w:bCs/>
              </w:rPr>
              <w:t>Data</w:t>
            </w:r>
          </w:p>
        </w:tc>
        <w:tc>
          <w:tcPr>
            <w:tcW w:w="1179" w:type="dxa"/>
          </w:tcPr>
          <w:p w14:paraId="0252AD72" w14:textId="381DAF83" w:rsidR="00485C56" w:rsidRPr="00485C56" w:rsidRDefault="00485C56" w:rsidP="00485C56">
            <w:pPr>
              <w:tabs>
                <w:tab w:val="left" w:pos="590"/>
              </w:tabs>
              <w:ind w:right="40"/>
              <w:rPr>
                <w:bCs/>
              </w:rPr>
            </w:pPr>
            <w:r w:rsidRPr="00485C56">
              <w:rPr>
                <w:bCs/>
              </w:rPr>
              <w:t xml:space="preserve">Žvejybos įrankis </w:t>
            </w:r>
          </w:p>
        </w:tc>
        <w:tc>
          <w:tcPr>
            <w:tcW w:w="1271" w:type="dxa"/>
          </w:tcPr>
          <w:p w14:paraId="38D49C32" w14:textId="2F470F93" w:rsidR="00485C56" w:rsidRPr="00485C56" w:rsidRDefault="00485C56" w:rsidP="00485C56">
            <w:pPr>
              <w:tabs>
                <w:tab w:val="left" w:pos="590"/>
              </w:tabs>
              <w:ind w:right="40"/>
              <w:rPr>
                <w:bCs/>
              </w:rPr>
            </w:pPr>
            <w:r w:rsidRPr="00485C56">
              <w:rPr>
                <w:bCs/>
              </w:rPr>
              <w:t>Tinklo akis (mm)</w:t>
            </w:r>
          </w:p>
        </w:tc>
        <w:tc>
          <w:tcPr>
            <w:tcW w:w="849" w:type="dxa"/>
          </w:tcPr>
          <w:p w14:paraId="4F790355" w14:textId="1F076380" w:rsidR="00485C56" w:rsidRPr="00485C56" w:rsidRDefault="00485C56" w:rsidP="00485C56">
            <w:pPr>
              <w:tabs>
                <w:tab w:val="left" w:pos="590"/>
              </w:tabs>
              <w:ind w:right="40"/>
              <w:rPr>
                <w:bCs/>
              </w:rPr>
            </w:pPr>
            <w:r w:rsidRPr="00FC132D">
              <w:rPr>
                <w:bCs/>
              </w:rPr>
              <w:t>ICES statistinis kvadratas</w:t>
            </w:r>
          </w:p>
        </w:tc>
        <w:tc>
          <w:tcPr>
            <w:tcW w:w="1323" w:type="dxa"/>
          </w:tcPr>
          <w:p w14:paraId="7081A433" w14:textId="7B1490C9" w:rsidR="00485C56" w:rsidRPr="00485C56" w:rsidRDefault="00485C56" w:rsidP="00485C56">
            <w:pPr>
              <w:tabs>
                <w:tab w:val="left" w:pos="590"/>
              </w:tabs>
              <w:ind w:right="40"/>
              <w:rPr>
                <w:bCs/>
              </w:rPr>
            </w:pPr>
            <w:r w:rsidRPr="00485C56">
              <w:rPr>
                <w:bCs/>
              </w:rPr>
              <w:t>Pastangos trukmė (</w:t>
            </w:r>
            <w:proofErr w:type="spellStart"/>
            <w:r w:rsidRPr="00485C56">
              <w:rPr>
                <w:bCs/>
              </w:rPr>
              <w:t>val</w:t>
            </w:r>
            <w:proofErr w:type="spellEnd"/>
            <w:r w:rsidRPr="00485C56">
              <w:rPr>
                <w:bCs/>
              </w:rPr>
              <w:t>)</w:t>
            </w:r>
          </w:p>
        </w:tc>
        <w:tc>
          <w:tcPr>
            <w:tcW w:w="797" w:type="dxa"/>
          </w:tcPr>
          <w:p w14:paraId="38852DF1" w14:textId="4195937D" w:rsidR="00485C56" w:rsidRPr="00485C56" w:rsidRDefault="00485C56" w:rsidP="00485C56">
            <w:pPr>
              <w:tabs>
                <w:tab w:val="left" w:pos="590"/>
              </w:tabs>
              <w:ind w:right="40"/>
              <w:rPr>
                <w:bCs/>
              </w:rPr>
            </w:pPr>
            <w:r w:rsidRPr="00485C56">
              <w:rPr>
                <w:bCs/>
              </w:rPr>
              <w:t xml:space="preserve">Žuvų rūšis </w:t>
            </w:r>
          </w:p>
        </w:tc>
        <w:tc>
          <w:tcPr>
            <w:tcW w:w="981" w:type="dxa"/>
          </w:tcPr>
          <w:p w14:paraId="6840424D" w14:textId="31E65D89" w:rsidR="00485C56" w:rsidRPr="00485C56" w:rsidRDefault="00485C56" w:rsidP="00485C56">
            <w:pPr>
              <w:tabs>
                <w:tab w:val="left" w:pos="590"/>
              </w:tabs>
              <w:ind w:right="40"/>
              <w:rPr>
                <w:bCs/>
              </w:rPr>
            </w:pPr>
            <w:r w:rsidRPr="00485C56">
              <w:rPr>
                <w:bCs/>
              </w:rPr>
              <w:t>Palikta laive</w:t>
            </w:r>
            <w:r w:rsidRPr="00FC132D">
              <w:rPr>
                <w:bCs/>
              </w:rPr>
              <w:t xml:space="preserve"> (kg)</w:t>
            </w:r>
          </w:p>
        </w:tc>
        <w:tc>
          <w:tcPr>
            <w:tcW w:w="1034" w:type="dxa"/>
          </w:tcPr>
          <w:p w14:paraId="043C7651" w14:textId="33C2618C" w:rsidR="00485C56" w:rsidRPr="00485C56" w:rsidRDefault="00485C56" w:rsidP="00485C56">
            <w:pPr>
              <w:tabs>
                <w:tab w:val="left" w:pos="590"/>
              </w:tabs>
              <w:ind w:right="40"/>
              <w:rPr>
                <w:bCs/>
              </w:rPr>
            </w:pPr>
            <w:r w:rsidRPr="00485C56">
              <w:rPr>
                <w:bCs/>
              </w:rPr>
              <w:t>I</w:t>
            </w:r>
            <w:r w:rsidRPr="00FC132D">
              <w:rPr>
                <w:bCs/>
              </w:rPr>
              <w:t>šmest</w:t>
            </w:r>
            <w:r w:rsidRPr="00485C56">
              <w:rPr>
                <w:bCs/>
              </w:rPr>
              <w:t xml:space="preserve">a </w:t>
            </w:r>
            <w:r w:rsidRPr="00FC132D">
              <w:rPr>
                <w:bCs/>
              </w:rPr>
              <w:t>į jūrą s(kg)</w:t>
            </w:r>
          </w:p>
        </w:tc>
        <w:tc>
          <w:tcPr>
            <w:tcW w:w="1285" w:type="dxa"/>
          </w:tcPr>
          <w:p w14:paraId="1E93BBF2" w14:textId="57492AB4" w:rsidR="00485C56" w:rsidRPr="00485C56" w:rsidRDefault="00485C56" w:rsidP="00485C56">
            <w:pPr>
              <w:tabs>
                <w:tab w:val="left" w:pos="590"/>
              </w:tabs>
              <w:ind w:right="40"/>
              <w:rPr>
                <w:bCs/>
              </w:rPr>
            </w:pPr>
            <w:r w:rsidRPr="00FC132D">
              <w:rPr>
                <w:bCs/>
              </w:rPr>
              <w:t xml:space="preserve">Kita priegauda (taip – 1; ne – 0) </w:t>
            </w:r>
          </w:p>
        </w:tc>
      </w:tr>
      <w:tr w:rsidR="00485C56" w:rsidRPr="00FC132D" w14:paraId="7E2548B5" w14:textId="77777777" w:rsidTr="00485C56">
        <w:tc>
          <w:tcPr>
            <w:tcW w:w="744" w:type="dxa"/>
          </w:tcPr>
          <w:p w14:paraId="6C035EC0" w14:textId="77777777" w:rsidR="00485C56" w:rsidRPr="00FC132D" w:rsidRDefault="00485C56" w:rsidP="00485C56">
            <w:pPr>
              <w:tabs>
                <w:tab w:val="left" w:pos="590"/>
              </w:tabs>
              <w:ind w:right="40"/>
              <w:rPr>
                <w:b/>
              </w:rPr>
            </w:pPr>
          </w:p>
        </w:tc>
        <w:tc>
          <w:tcPr>
            <w:tcW w:w="1179" w:type="dxa"/>
          </w:tcPr>
          <w:p w14:paraId="5856EA61" w14:textId="77777777" w:rsidR="00485C56" w:rsidRPr="00FC132D" w:rsidRDefault="00485C56" w:rsidP="00485C56">
            <w:pPr>
              <w:tabs>
                <w:tab w:val="left" w:pos="590"/>
              </w:tabs>
              <w:ind w:right="40"/>
              <w:rPr>
                <w:b/>
              </w:rPr>
            </w:pPr>
          </w:p>
        </w:tc>
        <w:tc>
          <w:tcPr>
            <w:tcW w:w="1271" w:type="dxa"/>
          </w:tcPr>
          <w:p w14:paraId="196A642E" w14:textId="77777777" w:rsidR="00485C56" w:rsidRPr="00FC132D" w:rsidRDefault="00485C56" w:rsidP="00485C56">
            <w:pPr>
              <w:tabs>
                <w:tab w:val="left" w:pos="590"/>
              </w:tabs>
              <w:ind w:right="40"/>
              <w:rPr>
                <w:b/>
              </w:rPr>
            </w:pPr>
          </w:p>
        </w:tc>
        <w:tc>
          <w:tcPr>
            <w:tcW w:w="849" w:type="dxa"/>
          </w:tcPr>
          <w:p w14:paraId="2192037E" w14:textId="77777777" w:rsidR="00485C56" w:rsidRPr="00FC132D" w:rsidRDefault="00485C56" w:rsidP="00485C56">
            <w:pPr>
              <w:tabs>
                <w:tab w:val="left" w:pos="590"/>
              </w:tabs>
              <w:ind w:right="40"/>
              <w:rPr>
                <w:b/>
              </w:rPr>
            </w:pPr>
          </w:p>
        </w:tc>
        <w:tc>
          <w:tcPr>
            <w:tcW w:w="1323" w:type="dxa"/>
          </w:tcPr>
          <w:p w14:paraId="799CB6E3" w14:textId="77777777" w:rsidR="00485C56" w:rsidRPr="00FC132D" w:rsidRDefault="00485C56" w:rsidP="00485C56">
            <w:pPr>
              <w:tabs>
                <w:tab w:val="left" w:pos="590"/>
              </w:tabs>
              <w:ind w:right="40"/>
              <w:rPr>
                <w:b/>
              </w:rPr>
            </w:pPr>
          </w:p>
        </w:tc>
        <w:tc>
          <w:tcPr>
            <w:tcW w:w="797" w:type="dxa"/>
          </w:tcPr>
          <w:p w14:paraId="0C211290" w14:textId="77777777" w:rsidR="00485C56" w:rsidRPr="00FC132D" w:rsidRDefault="00485C56" w:rsidP="00485C56">
            <w:pPr>
              <w:tabs>
                <w:tab w:val="left" w:pos="590"/>
              </w:tabs>
              <w:ind w:right="40"/>
              <w:rPr>
                <w:b/>
              </w:rPr>
            </w:pPr>
          </w:p>
        </w:tc>
        <w:tc>
          <w:tcPr>
            <w:tcW w:w="981" w:type="dxa"/>
          </w:tcPr>
          <w:p w14:paraId="6BD1C798" w14:textId="77777777" w:rsidR="00485C56" w:rsidRPr="00FC132D" w:rsidRDefault="00485C56" w:rsidP="00485C56">
            <w:pPr>
              <w:tabs>
                <w:tab w:val="left" w:pos="590"/>
              </w:tabs>
              <w:ind w:right="40"/>
              <w:rPr>
                <w:b/>
              </w:rPr>
            </w:pPr>
          </w:p>
        </w:tc>
        <w:tc>
          <w:tcPr>
            <w:tcW w:w="1034" w:type="dxa"/>
          </w:tcPr>
          <w:p w14:paraId="69E315A4" w14:textId="77777777" w:rsidR="00485C56" w:rsidRPr="00FC132D" w:rsidRDefault="00485C56" w:rsidP="00485C56">
            <w:pPr>
              <w:tabs>
                <w:tab w:val="left" w:pos="590"/>
              </w:tabs>
              <w:ind w:right="40"/>
              <w:rPr>
                <w:b/>
              </w:rPr>
            </w:pPr>
          </w:p>
        </w:tc>
        <w:tc>
          <w:tcPr>
            <w:tcW w:w="1285" w:type="dxa"/>
          </w:tcPr>
          <w:p w14:paraId="47C2257F" w14:textId="77777777" w:rsidR="00485C56" w:rsidRPr="00FC132D" w:rsidRDefault="00485C56" w:rsidP="00485C56">
            <w:pPr>
              <w:tabs>
                <w:tab w:val="left" w:pos="590"/>
              </w:tabs>
              <w:ind w:right="40"/>
              <w:rPr>
                <w:b/>
              </w:rPr>
            </w:pPr>
          </w:p>
        </w:tc>
      </w:tr>
      <w:tr w:rsidR="00485C56" w:rsidRPr="00FC132D" w14:paraId="4D0A58F2" w14:textId="77777777" w:rsidTr="00485C56">
        <w:tc>
          <w:tcPr>
            <w:tcW w:w="744" w:type="dxa"/>
          </w:tcPr>
          <w:p w14:paraId="01E650A9" w14:textId="77777777" w:rsidR="00485C56" w:rsidRPr="00FC132D" w:rsidRDefault="00485C56" w:rsidP="00485C56">
            <w:pPr>
              <w:tabs>
                <w:tab w:val="left" w:pos="590"/>
              </w:tabs>
              <w:ind w:right="40"/>
              <w:rPr>
                <w:b/>
              </w:rPr>
            </w:pPr>
          </w:p>
        </w:tc>
        <w:tc>
          <w:tcPr>
            <w:tcW w:w="1179" w:type="dxa"/>
          </w:tcPr>
          <w:p w14:paraId="7BB105A2" w14:textId="77777777" w:rsidR="00485C56" w:rsidRPr="00FC132D" w:rsidRDefault="00485C56" w:rsidP="00485C56">
            <w:pPr>
              <w:tabs>
                <w:tab w:val="left" w:pos="590"/>
              </w:tabs>
              <w:ind w:right="40"/>
              <w:rPr>
                <w:b/>
              </w:rPr>
            </w:pPr>
          </w:p>
        </w:tc>
        <w:tc>
          <w:tcPr>
            <w:tcW w:w="1271" w:type="dxa"/>
          </w:tcPr>
          <w:p w14:paraId="5132186E" w14:textId="77777777" w:rsidR="00485C56" w:rsidRPr="00FC132D" w:rsidRDefault="00485C56" w:rsidP="00485C56">
            <w:pPr>
              <w:tabs>
                <w:tab w:val="left" w:pos="590"/>
              </w:tabs>
              <w:ind w:right="40"/>
              <w:rPr>
                <w:b/>
              </w:rPr>
            </w:pPr>
          </w:p>
        </w:tc>
        <w:tc>
          <w:tcPr>
            <w:tcW w:w="849" w:type="dxa"/>
          </w:tcPr>
          <w:p w14:paraId="09E01931" w14:textId="77777777" w:rsidR="00485C56" w:rsidRPr="00FC132D" w:rsidRDefault="00485C56" w:rsidP="00485C56">
            <w:pPr>
              <w:tabs>
                <w:tab w:val="left" w:pos="590"/>
              </w:tabs>
              <w:ind w:right="40"/>
              <w:rPr>
                <w:b/>
              </w:rPr>
            </w:pPr>
          </w:p>
        </w:tc>
        <w:tc>
          <w:tcPr>
            <w:tcW w:w="1323" w:type="dxa"/>
          </w:tcPr>
          <w:p w14:paraId="75332F7C" w14:textId="77777777" w:rsidR="00485C56" w:rsidRPr="00FC132D" w:rsidRDefault="00485C56" w:rsidP="00485C56">
            <w:pPr>
              <w:tabs>
                <w:tab w:val="left" w:pos="590"/>
              </w:tabs>
              <w:ind w:right="40"/>
              <w:rPr>
                <w:b/>
              </w:rPr>
            </w:pPr>
          </w:p>
        </w:tc>
        <w:tc>
          <w:tcPr>
            <w:tcW w:w="797" w:type="dxa"/>
          </w:tcPr>
          <w:p w14:paraId="47B19B36" w14:textId="77777777" w:rsidR="00485C56" w:rsidRPr="00FC132D" w:rsidRDefault="00485C56" w:rsidP="00485C56">
            <w:pPr>
              <w:tabs>
                <w:tab w:val="left" w:pos="590"/>
              </w:tabs>
              <w:ind w:right="40"/>
              <w:rPr>
                <w:b/>
              </w:rPr>
            </w:pPr>
          </w:p>
        </w:tc>
        <w:tc>
          <w:tcPr>
            <w:tcW w:w="981" w:type="dxa"/>
          </w:tcPr>
          <w:p w14:paraId="039C4781" w14:textId="77777777" w:rsidR="00485C56" w:rsidRPr="00FC132D" w:rsidRDefault="00485C56" w:rsidP="00485C56">
            <w:pPr>
              <w:tabs>
                <w:tab w:val="left" w:pos="590"/>
              </w:tabs>
              <w:ind w:right="40"/>
              <w:rPr>
                <w:b/>
              </w:rPr>
            </w:pPr>
          </w:p>
        </w:tc>
        <w:tc>
          <w:tcPr>
            <w:tcW w:w="1034" w:type="dxa"/>
          </w:tcPr>
          <w:p w14:paraId="1D6FCE06" w14:textId="77777777" w:rsidR="00485C56" w:rsidRPr="00FC132D" w:rsidRDefault="00485C56" w:rsidP="00485C56">
            <w:pPr>
              <w:tabs>
                <w:tab w:val="left" w:pos="590"/>
              </w:tabs>
              <w:ind w:right="40"/>
              <w:rPr>
                <w:b/>
              </w:rPr>
            </w:pPr>
          </w:p>
        </w:tc>
        <w:tc>
          <w:tcPr>
            <w:tcW w:w="1285" w:type="dxa"/>
          </w:tcPr>
          <w:p w14:paraId="653F6B75" w14:textId="77777777" w:rsidR="00485C56" w:rsidRPr="00FC132D" w:rsidRDefault="00485C56" w:rsidP="00485C56">
            <w:pPr>
              <w:tabs>
                <w:tab w:val="left" w:pos="590"/>
              </w:tabs>
              <w:ind w:right="40"/>
              <w:rPr>
                <w:b/>
              </w:rPr>
            </w:pPr>
          </w:p>
        </w:tc>
      </w:tr>
      <w:tr w:rsidR="00485C56" w:rsidRPr="00FC132D" w14:paraId="13B61719" w14:textId="77777777" w:rsidTr="00485C56">
        <w:tc>
          <w:tcPr>
            <w:tcW w:w="744" w:type="dxa"/>
          </w:tcPr>
          <w:p w14:paraId="6A16B7C5" w14:textId="77777777" w:rsidR="00485C56" w:rsidRPr="00FC132D" w:rsidRDefault="00485C56" w:rsidP="00485C56">
            <w:pPr>
              <w:tabs>
                <w:tab w:val="left" w:pos="590"/>
              </w:tabs>
              <w:ind w:right="40"/>
              <w:rPr>
                <w:b/>
              </w:rPr>
            </w:pPr>
          </w:p>
        </w:tc>
        <w:tc>
          <w:tcPr>
            <w:tcW w:w="1179" w:type="dxa"/>
          </w:tcPr>
          <w:p w14:paraId="0494EF64" w14:textId="77777777" w:rsidR="00485C56" w:rsidRPr="00FC132D" w:rsidRDefault="00485C56" w:rsidP="00485C56">
            <w:pPr>
              <w:tabs>
                <w:tab w:val="left" w:pos="590"/>
              </w:tabs>
              <w:ind w:right="40"/>
              <w:rPr>
                <w:b/>
              </w:rPr>
            </w:pPr>
          </w:p>
        </w:tc>
        <w:tc>
          <w:tcPr>
            <w:tcW w:w="1271" w:type="dxa"/>
          </w:tcPr>
          <w:p w14:paraId="60B0753D" w14:textId="77777777" w:rsidR="00485C56" w:rsidRPr="00FC132D" w:rsidRDefault="00485C56" w:rsidP="00485C56">
            <w:pPr>
              <w:tabs>
                <w:tab w:val="left" w:pos="590"/>
              </w:tabs>
              <w:ind w:right="40"/>
              <w:rPr>
                <w:b/>
              </w:rPr>
            </w:pPr>
          </w:p>
        </w:tc>
        <w:tc>
          <w:tcPr>
            <w:tcW w:w="849" w:type="dxa"/>
          </w:tcPr>
          <w:p w14:paraId="6C8EA1EA" w14:textId="77777777" w:rsidR="00485C56" w:rsidRPr="00FC132D" w:rsidRDefault="00485C56" w:rsidP="00485C56">
            <w:pPr>
              <w:tabs>
                <w:tab w:val="left" w:pos="590"/>
              </w:tabs>
              <w:ind w:right="40"/>
              <w:rPr>
                <w:b/>
              </w:rPr>
            </w:pPr>
          </w:p>
        </w:tc>
        <w:tc>
          <w:tcPr>
            <w:tcW w:w="1323" w:type="dxa"/>
          </w:tcPr>
          <w:p w14:paraId="36E67868" w14:textId="77777777" w:rsidR="00485C56" w:rsidRPr="00FC132D" w:rsidRDefault="00485C56" w:rsidP="00485C56">
            <w:pPr>
              <w:tabs>
                <w:tab w:val="left" w:pos="590"/>
              </w:tabs>
              <w:ind w:right="40"/>
              <w:rPr>
                <w:b/>
              </w:rPr>
            </w:pPr>
          </w:p>
        </w:tc>
        <w:tc>
          <w:tcPr>
            <w:tcW w:w="797" w:type="dxa"/>
          </w:tcPr>
          <w:p w14:paraId="42A604EC" w14:textId="77777777" w:rsidR="00485C56" w:rsidRPr="00FC132D" w:rsidRDefault="00485C56" w:rsidP="00485C56">
            <w:pPr>
              <w:tabs>
                <w:tab w:val="left" w:pos="590"/>
              </w:tabs>
              <w:ind w:right="40"/>
              <w:rPr>
                <w:b/>
              </w:rPr>
            </w:pPr>
          </w:p>
        </w:tc>
        <w:tc>
          <w:tcPr>
            <w:tcW w:w="981" w:type="dxa"/>
          </w:tcPr>
          <w:p w14:paraId="7617B516" w14:textId="77777777" w:rsidR="00485C56" w:rsidRPr="00FC132D" w:rsidRDefault="00485C56" w:rsidP="00485C56">
            <w:pPr>
              <w:tabs>
                <w:tab w:val="left" w:pos="590"/>
              </w:tabs>
              <w:ind w:right="40"/>
              <w:rPr>
                <w:b/>
              </w:rPr>
            </w:pPr>
          </w:p>
        </w:tc>
        <w:tc>
          <w:tcPr>
            <w:tcW w:w="1034" w:type="dxa"/>
          </w:tcPr>
          <w:p w14:paraId="068B07A7" w14:textId="77777777" w:rsidR="00485C56" w:rsidRPr="00FC132D" w:rsidRDefault="00485C56" w:rsidP="00485C56">
            <w:pPr>
              <w:tabs>
                <w:tab w:val="left" w:pos="590"/>
              </w:tabs>
              <w:ind w:right="40"/>
              <w:rPr>
                <w:b/>
              </w:rPr>
            </w:pPr>
          </w:p>
        </w:tc>
        <w:tc>
          <w:tcPr>
            <w:tcW w:w="1285" w:type="dxa"/>
          </w:tcPr>
          <w:p w14:paraId="1EB1527C" w14:textId="77777777" w:rsidR="00485C56" w:rsidRPr="00FC132D" w:rsidRDefault="00485C56" w:rsidP="00485C56">
            <w:pPr>
              <w:tabs>
                <w:tab w:val="left" w:pos="590"/>
              </w:tabs>
              <w:ind w:right="40"/>
              <w:rPr>
                <w:b/>
              </w:rPr>
            </w:pPr>
          </w:p>
        </w:tc>
      </w:tr>
      <w:tr w:rsidR="00485C56" w:rsidRPr="00FC132D" w14:paraId="170B3ED0" w14:textId="77777777" w:rsidTr="00485C56">
        <w:tc>
          <w:tcPr>
            <w:tcW w:w="744" w:type="dxa"/>
          </w:tcPr>
          <w:p w14:paraId="6908FEE3" w14:textId="77777777" w:rsidR="00485C56" w:rsidRPr="00FC132D" w:rsidRDefault="00485C56" w:rsidP="00485C56">
            <w:pPr>
              <w:tabs>
                <w:tab w:val="left" w:pos="590"/>
              </w:tabs>
              <w:ind w:right="40"/>
              <w:rPr>
                <w:b/>
              </w:rPr>
            </w:pPr>
          </w:p>
        </w:tc>
        <w:tc>
          <w:tcPr>
            <w:tcW w:w="1179" w:type="dxa"/>
          </w:tcPr>
          <w:p w14:paraId="192726DB" w14:textId="77777777" w:rsidR="00485C56" w:rsidRPr="00FC132D" w:rsidRDefault="00485C56" w:rsidP="00485C56">
            <w:pPr>
              <w:tabs>
                <w:tab w:val="left" w:pos="590"/>
              </w:tabs>
              <w:ind w:right="40"/>
              <w:rPr>
                <w:b/>
              </w:rPr>
            </w:pPr>
          </w:p>
        </w:tc>
        <w:tc>
          <w:tcPr>
            <w:tcW w:w="1271" w:type="dxa"/>
          </w:tcPr>
          <w:p w14:paraId="0E0A519D" w14:textId="77777777" w:rsidR="00485C56" w:rsidRPr="00FC132D" w:rsidRDefault="00485C56" w:rsidP="00485C56">
            <w:pPr>
              <w:tabs>
                <w:tab w:val="left" w:pos="590"/>
              </w:tabs>
              <w:ind w:right="40"/>
              <w:rPr>
                <w:b/>
              </w:rPr>
            </w:pPr>
          </w:p>
        </w:tc>
        <w:tc>
          <w:tcPr>
            <w:tcW w:w="849" w:type="dxa"/>
          </w:tcPr>
          <w:p w14:paraId="3CE9B466" w14:textId="77777777" w:rsidR="00485C56" w:rsidRPr="00FC132D" w:rsidRDefault="00485C56" w:rsidP="00485C56">
            <w:pPr>
              <w:tabs>
                <w:tab w:val="left" w:pos="590"/>
              </w:tabs>
              <w:ind w:right="40"/>
              <w:rPr>
                <w:b/>
              </w:rPr>
            </w:pPr>
          </w:p>
        </w:tc>
        <w:tc>
          <w:tcPr>
            <w:tcW w:w="1323" w:type="dxa"/>
          </w:tcPr>
          <w:p w14:paraId="6CBA8804" w14:textId="77777777" w:rsidR="00485C56" w:rsidRPr="00FC132D" w:rsidRDefault="00485C56" w:rsidP="00485C56">
            <w:pPr>
              <w:tabs>
                <w:tab w:val="left" w:pos="590"/>
              </w:tabs>
              <w:ind w:right="40"/>
              <w:rPr>
                <w:b/>
              </w:rPr>
            </w:pPr>
          </w:p>
        </w:tc>
        <w:tc>
          <w:tcPr>
            <w:tcW w:w="797" w:type="dxa"/>
          </w:tcPr>
          <w:p w14:paraId="4B00EEEC" w14:textId="77777777" w:rsidR="00485C56" w:rsidRPr="00FC132D" w:rsidRDefault="00485C56" w:rsidP="00485C56">
            <w:pPr>
              <w:tabs>
                <w:tab w:val="left" w:pos="590"/>
              </w:tabs>
              <w:ind w:right="40"/>
              <w:rPr>
                <w:b/>
              </w:rPr>
            </w:pPr>
          </w:p>
        </w:tc>
        <w:tc>
          <w:tcPr>
            <w:tcW w:w="981" w:type="dxa"/>
          </w:tcPr>
          <w:p w14:paraId="7DDABC1B" w14:textId="77777777" w:rsidR="00485C56" w:rsidRPr="00FC132D" w:rsidRDefault="00485C56" w:rsidP="00485C56">
            <w:pPr>
              <w:tabs>
                <w:tab w:val="left" w:pos="590"/>
              </w:tabs>
              <w:ind w:right="40"/>
              <w:rPr>
                <w:b/>
              </w:rPr>
            </w:pPr>
          </w:p>
        </w:tc>
        <w:tc>
          <w:tcPr>
            <w:tcW w:w="1034" w:type="dxa"/>
          </w:tcPr>
          <w:p w14:paraId="4B6F58FC" w14:textId="77777777" w:rsidR="00485C56" w:rsidRPr="00FC132D" w:rsidRDefault="00485C56" w:rsidP="00485C56">
            <w:pPr>
              <w:tabs>
                <w:tab w:val="left" w:pos="590"/>
              </w:tabs>
              <w:ind w:right="40"/>
              <w:rPr>
                <w:b/>
              </w:rPr>
            </w:pPr>
          </w:p>
        </w:tc>
        <w:tc>
          <w:tcPr>
            <w:tcW w:w="1285" w:type="dxa"/>
          </w:tcPr>
          <w:p w14:paraId="09B59B16" w14:textId="77777777" w:rsidR="00485C56" w:rsidRPr="00FC132D" w:rsidRDefault="00485C56" w:rsidP="00485C56">
            <w:pPr>
              <w:tabs>
                <w:tab w:val="left" w:pos="590"/>
              </w:tabs>
              <w:ind w:right="40"/>
              <w:rPr>
                <w:b/>
              </w:rPr>
            </w:pPr>
          </w:p>
        </w:tc>
      </w:tr>
    </w:tbl>
    <w:p w14:paraId="210315E8" w14:textId="412980F8" w:rsidR="00FC132D" w:rsidRPr="00FC132D" w:rsidRDefault="004419BA" w:rsidP="00FC132D">
      <w:pPr>
        <w:widowControl w:val="0"/>
        <w:tabs>
          <w:tab w:val="left" w:pos="590"/>
        </w:tabs>
        <w:spacing w:after="0" w:line="240" w:lineRule="auto"/>
        <w:ind w:right="40"/>
        <w:rPr>
          <w:rFonts w:ascii="Times New Roman" w:eastAsia="Times New Roman" w:hAnsi="Times New Roman" w:cs="Times New Roman"/>
          <w:bCs/>
          <w:sz w:val="24"/>
          <w:szCs w:val="24"/>
          <w:lang w:eastAsia="en-GB"/>
        </w:rPr>
      </w:pPr>
      <w:r w:rsidRPr="004419BA">
        <w:rPr>
          <w:rFonts w:ascii="Times New Roman" w:eastAsia="Times New Roman" w:hAnsi="Times New Roman" w:cs="Times New Roman"/>
          <w:bCs/>
          <w:sz w:val="24"/>
          <w:szCs w:val="24"/>
          <w:lang w:eastAsia="en-GB"/>
        </w:rPr>
        <w:t>Pastab</w:t>
      </w:r>
      <w:r>
        <w:rPr>
          <w:rFonts w:ascii="Times New Roman" w:eastAsia="Times New Roman" w:hAnsi="Times New Roman" w:cs="Times New Roman"/>
          <w:bCs/>
          <w:sz w:val="24"/>
          <w:szCs w:val="24"/>
          <w:lang w:eastAsia="en-GB"/>
        </w:rPr>
        <w:t>os</w:t>
      </w:r>
      <w:r w:rsidRPr="004419B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Žvejybos reiso numeris tai: metai ir laivo identifikacinis numeris (pagal instituto numeraciją) ir laivo grįžimo į uostą dienos numeris metuose.</w:t>
      </w:r>
      <w:r>
        <w:rPr>
          <w:rFonts w:ascii="Times New Roman" w:eastAsia="Times New Roman" w:hAnsi="Times New Roman" w:cs="Times New Roman"/>
          <w:bCs/>
          <w:sz w:val="24"/>
          <w:szCs w:val="24"/>
          <w:lang w:eastAsia="en-GB"/>
        </w:rPr>
        <w:br/>
        <w:t>Jeigu stulpelyje „kita priegauda“ yra 1, pildoma lentelė Nr.2</w:t>
      </w:r>
    </w:p>
    <w:p w14:paraId="0E6C1E88" w14:textId="77777777" w:rsidR="00FC132D" w:rsidRPr="00FC132D" w:rsidRDefault="00FC132D" w:rsidP="00FC132D">
      <w:pPr>
        <w:widowControl w:val="0"/>
        <w:tabs>
          <w:tab w:val="left" w:pos="590"/>
        </w:tabs>
        <w:spacing w:after="0" w:line="240" w:lineRule="auto"/>
        <w:ind w:right="40"/>
        <w:rPr>
          <w:rFonts w:ascii="Times New Roman" w:eastAsia="Times New Roman" w:hAnsi="Times New Roman" w:cs="Times New Roman"/>
          <w:b/>
          <w:sz w:val="24"/>
          <w:szCs w:val="24"/>
          <w:lang w:eastAsia="en-GB"/>
        </w:rPr>
      </w:pPr>
    </w:p>
    <w:p w14:paraId="64DBF230" w14:textId="77777777" w:rsidR="00FC132D" w:rsidRPr="00FC132D" w:rsidRDefault="00FC132D" w:rsidP="00FC132D">
      <w:pPr>
        <w:widowControl w:val="0"/>
        <w:tabs>
          <w:tab w:val="left" w:pos="590"/>
        </w:tabs>
        <w:spacing w:after="0" w:line="240" w:lineRule="auto"/>
        <w:ind w:right="40"/>
        <w:rPr>
          <w:rFonts w:ascii="Times New Roman" w:eastAsia="Times New Roman" w:hAnsi="Times New Roman" w:cs="Times New Roman"/>
          <w:b/>
          <w:sz w:val="24"/>
          <w:szCs w:val="24"/>
          <w:lang w:eastAsia="en-GB"/>
        </w:rPr>
      </w:pPr>
    </w:p>
    <w:p w14:paraId="64E710C6" w14:textId="77777777" w:rsidR="00FC132D" w:rsidRPr="00FC132D" w:rsidRDefault="00FC132D" w:rsidP="00FC132D">
      <w:pPr>
        <w:widowControl w:val="0"/>
        <w:tabs>
          <w:tab w:val="left" w:pos="590"/>
        </w:tabs>
        <w:spacing w:after="0" w:line="240" w:lineRule="auto"/>
        <w:ind w:right="40"/>
        <w:rPr>
          <w:rFonts w:ascii="Times New Roman" w:eastAsia="Times New Roman" w:hAnsi="Times New Roman" w:cs="Times New Roman"/>
          <w:b/>
          <w:sz w:val="24"/>
          <w:szCs w:val="24"/>
          <w:lang w:eastAsia="en-GB"/>
        </w:rPr>
      </w:pPr>
      <w:r w:rsidRPr="00FC132D">
        <w:rPr>
          <w:rFonts w:ascii="Times New Roman" w:eastAsia="Times New Roman" w:hAnsi="Times New Roman" w:cs="Times New Roman"/>
          <w:b/>
          <w:sz w:val="24"/>
          <w:szCs w:val="24"/>
          <w:lang w:eastAsia="en-GB"/>
        </w:rPr>
        <w:t>Lentelė Nr.2</w:t>
      </w:r>
    </w:p>
    <w:p w14:paraId="21DDE6D8" w14:textId="77777777" w:rsidR="004419BA" w:rsidRPr="00FC132D" w:rsidRDefault="004419BA" w:rsidP="004419BA">
      <w:pPr>
        <w:widowControl w:val="0"/>
        <w:tabs>
          <w:tab w:val="left" w:pos="590"/>
        </w:tabs>
        <w:spacing w:after="0" w:line="240" w:lineRule="auto"/>
        <w:ind w:left="360" w:right="40"/>
        <w:jc w:val="center"/>
        <w:rPr>
          <w:rFonts w:ascii="Times New Roman" w:eastAsia="Times New Roman" w:hAnsi="Times New Roman" w:cs="Times New Roman"/>
          <w:b/>
          <w:sz w:val="24"/>
          <w:szCs w:val="24"/>
          <w:lang w:eastAsia="en-GB"/>
        </w:rPr>
      </w:pPr>
      <w:r w:rsidRPr="00FC132D">
        <w:rPr>
          <w:rFonts w:ascii="Times New Roman" w:eastAsia="Times New Roman" w:hAnsi="Times New Roman" w:cs="Times New Roman"/>
          <w:b/>
          <w:sz w:val="24"/>
          <w:szCs w:val="24"/>
          <w:lang w:eastAsia="en-GB"/>
        </w:rPr>
        <w:t xml:space="preserve">Žvejybos </w:t>
      </w:r>
      <w:r>
        <w:rPr>
          <w:rFonts w:ascii="Times New Roman" w:eastAsia="Times New Roman" w:hAnsi="Times New Roman" w:cs="Times New Roman"/>
          <w:b/>
          <w:sz w:val="24"/>
          <w:szCs w:val="24"/>
          <w:lang w:eastAsia="en-GB"/>
        </w:rPr>
        <w:t xml:space="preserve">reiso </w:t>
      </w:r>
      <w:r w:rsidRPr="00FC132D">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Nr20xx-LTUxxxxxxxx</w:t>
      </w:r>
    </w:p>
    <w:p w14:paraId="0F7B6701" w14:textId="381F3FC3" w:rsidR="00FC132D" w:rsidRPr="00FC132D" w:rsidRDefault="00FC132D" w:rsidP="00FC132D">
      <w:pPr>
        <w:widowControl w:val="0"/>
        <w:tabs>
          <w:tab w:val="left" w:pos="590"/>
        </w:tabs>
        <w:spacing w:after="0" w:line="240" w:lineRule="auto"/>
        <w:ind w:right="40"/>
        <w:jc w:val="center"/>
        <w:rPr>
          <w:rFonts w:ascii="Times New Roman" w:eastAsia="Times New Roman" w:hAnsi="Times New Roman" w:cs="Times New Roman"/>
          <w:b/>
          <w:sz w:val="24"/>
          <w:szCs w:val="24"/>
          <w:lang w:eastAsia="en-GB"/>
        </w:rPr>
      </w:pPr>
      <w:r w:rsidRPr="00FC132D">
        <w:rPr>
          <w:rFonts w:ascii="Times New Roman" w:eastAsia="Times New Roman" w:hAnsi="Times New Roman" w:cs="Times New Roman"/>
          <w:b/>
          <w:sz w:val="24"/>
          <w:szCs w:val="24"/>
          <w:lang w:eastAsia="en-GB"/>
        </w:rPr>
        <w:t>jūrų žinduolių, paukščių, vėžlių ir ryklių priegaudos rezultatai</w:t>
      </w:r>
    </w:p>
    <w:p w14:paraId="0C2B5A7F" w14:textId="77777777" w:rsidR="00FC132D" w:rsidRPr="00FC132D" w:rsidRDefault="00FC132D" w:rsidP="00FC132D">
      <w:pPr>
        <w:widowControl w:val="0"/>
        <w:spacing w:after="0" w:line="240" w:lineRule="auto"/>
        <w:rPr>
          <w:rFonts w:ascii="Times New Roman" w:eastAsia="Times New Roman" w:hAnsi="Times New Roman" w:cs="Times New Roman"/>
          <w:color w:val="000000"/>
          <w:sz w:val="16"/>
          <w:szCs w:val="16"/>
          <w:lang w:eastAsia="en-GB"/>
        </w:rPr>
      </w:pPr>
    </w:p>
    <w:tbl>
      <w:tblPr>
        <w:tblStyle w:val="TableGrid2"/>
        <w:tblW w:w="0" w:type="auto"/>
        <w:tblLook w:val="04A0" w:firstRow="1" w:lastRow="0" w:firstColumn="1" w:lastColumn="0" w:noHBand="0" w:noVBand="1"/>
      </w:tblPr>
      <w:tblGrid>
        <w:gridCol w:w="576"/>
        <w:gridCol w:w="946"/>
        <w:gridCol w:w="872"/>
        <w:gridCol w:w="639"/>
        <w:gridCol w:w="1179"/>
        <w:gridCol w:w="1179"/>
        <w:gridCol w:w="449"/>
        <w:gridCol w:w="364"/>
        <w:gridCol w:w="375"/>
        <w:gridCol w:w="406"/>
        <w:gridCol w:w="354"/>
        <w:gridCol w:w="322"/>
        <w:gridCol w:w="333"/>
        <w:gridCol w:w="703"/>
        <w:gridCol w:w="766"/>
      </w:tblGrid>
      <w:tr w:rsidR="00FC132D" w:rsidRPr="00FC132D" w14:paraId="34BBE557" w14:textId="77777777" w:rsidTr="00EA754B">
        <w:tc>
          <w:tcPr>
            <w:tcW w:w="584" w:type="dxa"/>
            <w:vMerge w:val="restart"/>
          </w:tcPr>
          <w:p w14:paraId="763B7866" w14:textId="77777777" w:rsidR="00FC132D" w:rsidRPr="00FC132D" w:rsidRDefault="00FC132D" w:rsidP="00FC132D">
            <w:pPr>
              <w:rPr>
                <w:color w:val="000000"/>
              </w:rPr>
            </w:pPr>
            <w:r w:rsidRPr="00FC132D">
              <w:rPr>
                <w:color w:val="000000"/>
              </w:rPr>
              <w:t>Data</w:t>
            </w:r>
          </w:p>
        </w:tc>
        <w:tc>
          <w:tcPr>
            <w:tcW w:w="961" w:type="dxa"/>
            <w:vMerge w:val="restart"/>
          </w:tcPr>
          <w:p w14:paraId="6286DF15" w14:textId="77777777" w:rsidR="00FC132D" w:rsidRPr="00FC132D" w:rsidRDefault="00FC132D" w:rsidP="00FC132D">
            <w:pPr>
              <w:rPr>
                <w:color w:val="000000"/>
              </w:rPr>
            </w:pPr>
            <w:r w:rsidRPr="00FC132D">
              <w:rPr>
                <w:color w:val="000000"/>
              </w:rPr>
              <w:t>ICES statistinis kvadratas</w:t>
            </w:r>
          </w:p>
        </w:tc>
        <w:tc>
          <w:tcPr>
            <w:tcW w:w="5411" w:type="dxa"/>
            <w:gridSpan w:val="8"/>
          </w:tcPr>
          <w:p w14:paraId="6B29168C" w14:textId="77777777" w:rsidR="00FC132D" w:rsidRPr="00FC132D" w:rsidRDefault="00FC132D" w:rsidP="00FC132D">
            <w:pPr>
              <w:jc w:val="center"/>
              <w:rPr>
                <w:b/>
                <w:color w:val="000000"/>
              </w:rPr>
            </w:pPr>
            <w:r w:rsidRPr="00FC132D">
              <w:rPr>
                <w:b/>
                <w:color w:val="000000"/>
              </w:rPr>
              <w:t>Sugauto individo</w:t>
            </w:r>
          </w:p>
        </w:tc>
        <w:tc>
          <w:tcPr>
            <w:tcW w:w="1016" w:type="dxa"/>
            <w:gridSpan w:val="3"/>
          </w:tcPr>
          <w:p w14:paraId="2252E49C" w14:textId="77777777" w:rsidR="00FC132D" w:rsidRPr="00FC132D" w:rsidRDefault="00FC132D" w:rsidP="00FC132D">
            <w:pPr>
              <w:jc w:val="center"/>
              <w:rPr>
                <w:b/>
                <w:color w:val="000000"/>
              </w:rPr>
            </w:pPr>
            <w:r w:rsidRPr="00FC132D">
              <w:rPr>
                <w:b/>
                <w:color w:val="000000"/>
              </w:rPr>
              <w:t>Būklė</w:t>
            </w:r>
          </w:p>
        </w:tc>
        <w:tc>
          <w:tcPr>
            <w:tcW w:w="713" w:type="dxa"/>
            <w:vMerge w:val="restart"/>
          </w:tcPr>
          <w:p w14:paraId="6118EFF0" w14:textId="77777777" w:rsidR="00FC132D" w:rsidRPr="00FC132D" w:rsidRDefault="00FC132D" w:rsidP="00FC132D">
            <w:pPr>
              <w:rPr>
                <w:color w:val="000000"/>
              </w:rPr>
            </w:pPr>
            <w:r w:rsidRPr="00FC132D">
              <w:rPr>
                <w:color w:val="000000"/>
              </w:rPr>
              <w:t>Nuo-traukų sk.</w:t>
            </w:r>
          </w:p>
        </w:tc>
        <w:tc>
          <w:tcPr>
            <w:tcW w:w="778" w:type="dxa"/>
            <w:vMerge w:val="restart"/>
          </w:tcPr>
          <w:p w14:paraId="14B9BE08" w14:textId="77777777" w:rsidR="00FC132D" w:rsidRPr="00FC132D" w:rsidRDefault="00FC132D" w:rsidP="00FC132D">
            <w:pPr>
              <w:rPr>
                <w:color w:val="000000"/>
              </w:rPr>
            </w:pPr>
            <w:r w:rsidRPr="00FC132D">
              <w:rPr>
                <w:color w:val="000000"/>
              </w:rPr>
              <w:t>Vaizdo įrašų sk.</w:t>
            </w:r>
          </w:p>
        </w:tc>
      </w:tr>
      <w:tr w:rsidR="00FC132D" w:rsidRPr="00FC132D" w14:paraId="07468D85" w14:textId="77777777" w:rsidTr="00EA754B">
        <w:trPr>
          <w:trHeight w:val="278"/>
        </w:trPr>
        <w:tc>
          <w:tcPr>
            <w:tcW w:w="584" w:type="dxa"/>
            <w:vMerge/>
          </w:tcPr>
          <w:p w14:paraId="275A096F" w14:textId="77777777" w:rsidR="00FC132D" w:rsidRPr="00FC132D" w:rsidRDefault="00FC132D" w:rsidP="00FC132D">
            <w:pPr>
              <w:rPr>
                <w:color w:val="000000"/>
              </w:rPr>
            </w:pPr>
          </w:p>
        </w:tc>
        <w:tc>
          <w:tcPr>
            <w:tcW w:w="961" w:type="dxa"/>
            <w:vMerge/>
          </w:tcPr>
          <w:p w14:paraId="44289E19" w14:textId="77777777" w:rsidR="00FC132D" w:rsidRPr="00FC132D" w:rsidRDefault="00FC132D" w:rsidP="00FC132D">
            <w:pPr>
              <w:rPr>
                <w:color w:val="000000"/>
              </w:rPr>
            </w:pPr>
          </w:p>
        </w:tc>
        <w:tc>
          <w:tcPr>
            <w:tcW w:w="756" w:type="dxa"/>
            <w:vMerge w:val="restart"/>
          </w:tcPr>
          <w:p w14:paraId="6545F674" w14:textId="1DC24C6F" w:rsidR="00FC132D" w:rsidRPr="00FC132D" w:rsidRDefault="00FC132D" w:rsidP="00FC132D">
            <w:pPr>
              <w:rPr>
                <w:color w:val="000000"/>
              </w:rPr>
            </w:pPr>
            <w:r w:rsidRPr="00FC132D">
              <w:rPr>
                <w:color w:val="000000"/>
              </w:rPr>
              <w:t>Numeris</w:t>
            </w:r>
          </w:p>
        </w:tc>
        <w:tc>
          <w:tcPr>
            <w:tcW w:w="648" w:type="dxa"/>
            <w:vMerge w:val="restart"/>
          </w:tcPr>
          <w:p w14:paraId="480CA405" w14:textId="77777777" w:rsidR="00FC132D" w:rsidRPr="00FC132D" w:rsidRDefault="00FC132D" w:rsidP="00FC132D">
            <w:pPr>
              <w:rPr>
                <w:color w:val="000000"/>
              </w:rPr>
            </w:pPr>
            <w:r w:rsidRPr="00FC132D">
              <w:rPr>
                <w:color w:val="000000"/>
              </w:rPr>
              <w:t>Rūšis</w:t>
            </w:r>
          </w:p>
        </w:tc>
        <w:tc>
          <w:tcPr>
            <w:tcW w:w="1199" w:type="dxa"/>
            <w:vMerge w:val="restart"/>
          </w:tcPr>
          <w:p w14:paraId="27FD3287" w14:textId="77777777" w:rsidR="00FC132D" w:rsidRPr="00FC132D" w:rsidRDefault="00FC132D" w:rsidP="00FC132D">
            <w:pPr>
              <w:rPr>
                <w:color w:val="000000"/>
              </w:rPr>
            </w:pPr>
            <w:r w:rsidRPr="00FC132D">
              <w:rPr>
                <w:color w:val="000000"/>
              </w:rPr>
              <w:t>Lotyniškas pavadinimas</w:t>
            </w:r>
          </w:p>
        </w:tc>
        <w:tc>
          <w:tcPr>
            <w:tcW w:w="1199" w:type="dxa"/>
            <w:vMerge w:val="restart"/>
          </w:tcPr>
          <w:p w14:paraId="37882F4C" w14:textId="77777777" w:rsidR="00FC132D" w:rsidRPr="00FC132D" w:rsidRDefault="00FC132D" w:rsidP="00FC132D">
            <w:pPr>
              <w:rPr>
                <w:color w:val="000000"/>
              </w:rPr>
            </w:pPr>
            <w:r w:rsidRPr="00FC132D">
              <w:rPr>
                <w:color w:val="000000"/>
              </w:rPr>
              <w:t>Angliškas arba rusiškas pavadinimas</w:t>
            </w:r>
          </w:p>
        </w:tc>
        <w:tc>
          <w:tcPr>
            <w:tcW w:w="821" w:type="dxa"/>
            <w:gridSpan w:val="2"/>
          </w:tcPr>
          <w:p w14:paraId="7E8B50AB" w14:textId="77777777" w:rsidR="00FC132D" w:rsidRPr="00FC132D" w:rsidRDefault="00FC132D" w:rsidP="00FC132D">
            <w:pPr>
              <w:rPr>
                <w:color w:val="000000"/>
              </w:rPr>
            </w:pPr>
            <w:r w:rsidRPr="00FC132D">
              <w:rPr>
                <w:color w:val="000000"/>
              </w:rPr>
              <w:t>Ilgis</w:t>
            </w:r>
          </w:p>
        </w:tc>
        <w:tc>
          <w:tcPr>
            <w:tcW w:w="788" w:type="dxa"/>
            <w:gridSpan w:val="2"/>
          </w:tcPr>
          <w:p w14:paraId="41A2BD10" w14:textId="77777777" w:rsidR="00FC132D" w:rsidRPr="00FC132D" w:rsidRDefault="00FC132D" w:rsidP="00FC132D">
            <w:pPr>
              <w:rPr>
                <w:color w:val="000000"/>
              </w:rPr>
            </w:pPr>
            <w:r w:rsidRPr="00FC132D">
              <w:rPr>
                <w:color w:val="000000"/>
              </w:rPr>
              <w:t>Svoris</w:t>
            </w:r>
          </w:p>
        </w:tc>
        <w:tc>
          <w:tcPr>
            <w:tcW w:w="357" w:type="dxa"/>
            <w:vMerge w:val="restart"/>
          </w:tcPr>
          <w:p w14:paraId="1B3BDBEB" w14:textId="77777777" w:rsidR="00FC132D" w:rsidRPr="00FC132D" w:rsidRDefault="00FC132D" w:rsidP="00FC132D">
            <w:pPr>
              <w:jc w:val="center"/>
              <w:rPr>
                <w:color w:val="000000"/>
              </w:rPr>
            </w:pPr>
            <w:r w:rsidRPr="00FC132D">
              <w:rPr>
                <w:color w:val="000000"/>
              </w:rPr>
              <w:t>G</w:t>
            </w:r>
          </w:p>
        </w:tc>
        <w:tc>
          <w:tcPr>
            <w:tcW w:w="324" w:type="dxa"/>
            <w:vMerge w:val="restart"/>
          </w:tcPr>
          <w:p w14:paraId="62707653" w14:textId="77777777" w:rsidR="00FC132D" w:rsidRPr="00FC132D" w:rsidRDefault="00FC132D" w:rsidP="00FC132D">
            <w:pPr>
              <w:jc w:val="center"/>
              <w:rPr>
                <w:color w:val="000000"/>
              </w:rPr>
            </w:pPr>
            <w:r w:rsidRPr="00FC132D">
              <w:rPr>
                <w:color w:val="000000"/>
              </w:rPr>
              <w:t>S</w:t>
            </w:r>
          </w:p>
        </w:tc>
        <w:tc>
          <w:tcPr>
            <w:tcW w:w="335" w:type="dxa"/>
            <w:vMerge w:val="restart"/>
          </w:tcPr>
          <w:p w14:paraId="0F783196" w14:textId="77777777" w:rsidR="00FC132D" w:rsidRPr="00FC132D" w:rsidRDefault="00FC132D" w:rsidP="00FC132D">
            <w:pPr>
              <w:jc w:val="center"/>
              <w:rPr>
                <w:color w:val="000000"/>
              </w:rPr>
            </w:pPr>
            <w:r w:rsidRPr="00FC132D">
              <w:rPr>
                <w:color w:val="000000"/>
              </w:rPr>
              <w:t>Ž</w:t>
            </w:r>
          </w:p>
        </w:tc>
        <w:tc>
          <w:tcPr>
            <w:tcW w:w="713" w:type="dxa"/>
            <w:vMerge/>
          </w:tcPr>
          <w:p w14:paraId="1112FC65" w14:textId="77777777" w:rsidR="00FC132D" w:rsidRPr="00FC132D" w:rsidRDefault="00FC132D" w:rsidP="00FC132D">
            <w:pPr>
              <w:rPr>
                <w:color w:val="000000"/>
              </w:rPr>
            </w:pPr>
          </w:p>
        </w:tc>
        <w:tc>
          <w:tcPr>
            <w:tcW w:w="778" w:type="dxa"/>
            <w:vMerge/>
          </w:tcPr>
          <w:p w14:paraId="20696B50" w14:textId="77777777" w:rsidR="00FC132D" w:rsidRPr="00FC132D" w:rsidRDefault="00FC132D" w:rsidP="00FC132D">
            <w:pPr>
              <w:rPr>
                <w:color w:val="000000"/>
              </w:rPr>
            </w:pPr>
          </w:p>
        </w:tc>
      </w:tr>
      <w:tr w:rsidR="004419BA" w:rsidRPr="00FC132D" w14:paraId="2E8AD32F" w14:textId="77777777" w:rsidTr="00EA754B">
        <w:trPr>
          <w:trHeight w:val="277"/>
        </w:trPr>
        <w:tc>
          <w:tcPr>
            <w:tcW w:w="584" w:type="dxa"/>
            <w:vMerge/>
          </w:tcPr>
          <w:p w14:paraId="38AFD64C" w14:textId="77777777" w:rsidR="00FC132D" w:rsidRPr="00FC132D" w:rsidRDefault="00FC132D" w:rsidP="00FC132D">
            <w:pPr>
              <w:rPr>
                <w:color w:val="000000"/>
              </w:rPr>
            </w:pPr>
          </w:p>
        </w:tc>
        <w:tc>
          <w:tcPr>
            <w:tcW w:w="961" w:type="dxa"/>
            <w:vMerge/>
          </w:tcPr>
          <w:p w14:paraId="4CBCF72D" w14:textId="77777777" w:rsidR="00FC132D" w:rsidRPr="00FC132D" w:rsidRDefault="00FC132D" w:rsidP="00FC132D">
            <w:pPr>
              <w:rPr>
                <w:color w:val="000000"/>
              </w:rPr>
            </w:pPr>
          </w:p>
        </w:tc>
        <w:tc>
          <w:tcPr>
            <w:tcW w:w="756" w:type="dxa"/>
            <w:vMerge/>
          </w:tcPr>
          <w:p w14:paraId="086363D3" w14:textId="77777777" w:rsidR="00FC132D" w:rsidRPr="00FC132D" w:rsidRDefault="00FC132D" w:rsidP="00FC132D">
            <w:pPr>
              <w:rPr>
                <w:color w:val="000000"/>
              </w:rPr>
            </w:pPr>
          </w:p>
        </w:tc>
        <w:tc>
          <w:tcPr>
            <w:tcW w:w="648" w:type="dxa"/>
            <w:vMerge/>
          </w:tcPr>
          <w:p w14:paraId="67F94D66" w14:textId="77777777" w:rsidR="00FC132D" w:rsidRPr="00FC132D" w:rsidRDefault="00FC132D" w:rsidP="00FC132D">
            <w:pPr>
              <w:rPr>
                <w:color w:val="000000"/>
              </w:rPr>
            </w:pPr>
          </w:p>
        </w:tc>
        <w:tc>
          <w:tcPr>
            <w:tcW w:w="1199" w:type="dxa"/>
            <w:vMerge/>
          </w:tcPr>
          <w:p w14:paraId="621B2149" w14:textId="77777777" w:rsidR="00FC132D" w:rsidRPr="00FC132D" w:rsidRDefault="00FC132D" w:rsidP="00FC132D">
            <w:pPr>
              <w:rPr>
                <w:color w:val="000000"/>
              </w:rPr>
            </w:pPr>
          </w:p>
        </w:tc>
        <w:tc>
          <w:tcPr>
            <w:tcW w:w="1199" w:type="dxa"/>
            <w:vMerge/>
          </w:tcPr>
          <w:p w14:paraId="45D8E88D" w14:textId="77777777" w:rsidR="00FC132D" w:rsidRPr="00FC132D" w:rsidRDefault="00FC132D" w:rsidP="00FC132D">
            <w:pPr>
              <w:rPr>
                <w:color w:val="000000"/>
              </w:rPr>
            </w:pPr>
          </w:p>
        </w:tc>
        <w:tc>
          <w:tcPr>
            <w:tcW w:w="454" w:type="dxa"/>
          </w:tcPr>
          <w:p w14:paraId="2D5E4CCE" w14:textId="77777777" w:rsidR="00FC132D" w:rsidRPr="00FC132D" w:rsidRDefault="00FC132D" w:rsidP="00FC132D">
            <w:pPr>
              <w:rPr>
                <w:color w:val="000000"/>
              </w:rPr>
            </w:pPr>
            <w:r w:rsidRPr="00FC132D">
              <w:rPr>
                <w:color w:val="000000"/>
              </w:rPr>
              <w:t>cm</w:t>
            </w:r>
          </w:p>
        </w:tc>
        <w:tc>
          <w:tcPr>
            <w:tcW w:w="367" w:type="dxa"/>
          </w:tcPr>
          <w:p w14:paraId="15B53DAD" w14:textId="77777777" w:rsidR="00FC132D" w:rsidRPr="00FC132D" w:rsidRDefault="00FC132D" w:rsidP="00FC132D">
            <w:pPr>
              <w:rPr>
                <w:color w:val="000000"/>
              </w:rPr>
            </w:pPr>
            <w:r w:rsidRPr="00FC132D">
              <w:rPr>
                <w:color w:val="000000"/>
              </w:rPr>
              <w:t>m</w:t>
            </w:r>
          </w:p>
        </w:tc>
        <w:tc>
          <w:tcPr>
            <w:tcW w:w="378" w:type="dxa"/>
          </w:tcPr>
          <w:p w14:paraId="650BCA38" w14:textId="77777777" w:rsidR="00FC132D" w:rsidRPr="00FC132D" w:rsidRDefault="00FC132D" w:rsidP="00FC132D">
            <w:pPr>
              <w:rPr>
                <w:color w:val="000000"/>
              </w:rPr>
            </w:pPr>
            <w:proofErr w:type="spellStart"/>
            <w:r w:rsidRPr="00FC132D">
              <w:rPr>
                <w:color w:val="000000"/>
              </w:rPr>
              <w:t>gr</w:t>
            </w:r>
            <w:proofErr w:type="spellEnd"/>
          </w:p>
        </w:tc>
        <w:tc>
          <w:tcPr>
            <w:tcW w:w="410" w:type="dxa"/>
          </w:tcPr>
          <w:p w14:paraId="1059C547" w14:textId="77777777" w:rsidR="00FC132D" w:rsidRPr="00FC132D" w:rsidRDefault="00FC132D" w:rsidP="00FC132D">
            <w:pPr>
              <w:rPr>
                <w:color w:val="000000"/>
              </w:rPr>
            </w:pPr>
            <w:r w:rsidRPr="00FC132D">
              <w:rPr>
                <w:color w:val="000000"/>
              </w:rPr>
              <w:t>kg</w:t>
            </w:r>
          </w:p>
        </w:tc>
        <w:tc>
          <w:tcPr>
            <w:tcW w:w="357" w:type="dxa"/>
            <w:vMerge/>
          </w:tcPr>
          <w:p w14:paraId="5EF1DCBA" w14:textId="77777777" w:rsidR="00FC132D" w:rsidRPr="00FC132D" w:rsidRDefault="00FC132D" w:rsidP="00FC132D">
            <w:pPr>
              <w:rPr>
                <w:color w:val="000000"/>
              </w:rPr>
            </w:pPr>
          </w:p>
        </w:tc>
        <w:tc>
          <w:tcPr>
            <w:tcW w:w="324" w:type="dxa"/>
            <w:vMerge/>
          </w:tcPr>
          <w:p w14:paraId="7FADC4A7" w14:textId="77777777" w:rsidR="00FC132D" w:rsidRPr="00FC132D" w:rsidRDefault="00FC132D" w:rsidP="00FC132D">
            <w:pPr>
              <w:rPr>
                <w:color w:val="000000"/>
              </w:rPr>
            </w:pPr>
          </w:p>
        </w:tc>
        <w:tc>
          <w:tcPr>
            <w:tcW w:w="335" w:type="dxa"/>
            <w:vMerge/>
          </w:tcPr>
          <w:p w14:paraId="485E28E3" w14:textId="77777777" w:rsidR="00FC132D" w:rsidRPr="00FC132D" w:rsidRDefault="00FC132D" w:rsidP="00FC132D">
            <w:pPr>
              <w:rPr>
                <w:color w:val="000000"/>
              </w:rPr>
            </w:pPr>
          </w:p>
        </w:tc>
        <w:tc>
          <w:tcPr>
            <w:tcW w:w="713" w:type="dxa"/>
            <w:vMerge/>
          </w:tcPr>
          <w:p w14:paraId="5F536DCC" w14:textId="77777777" w:rsidR="00FC132D" w:rsidRPr="00FC132D" w:rsidRDefault="00FC132D" w:rsidP="00FC132D">
            <w:pPr>
              <w:rPr>
                <w:color w:val="000000"/>
              </w:rPr>
            </w:pPr>
          </w:p>
        </w:tc>
        <w:tc>
          <w:tcPr>
            <w:tcW w:w="778" w:type="dxa"/>
            <w:vMerge/>
          </w:tcPr>
          <w:p w14:paraId="1EA80314" w14:textId="77777777" w:rsidR="00FC132D" w:rsidRPr="00FC132D" w:rsidRDefault="00FC132D" w:rsidP="00FC132D">
            <w:pPr>
              <w:rPr>
                <w:color w:val="000000"/>
              </w:rPr>
            </w:pPr>
          </w:p>
        </w:tc>
      </w:tr>
      <w:tr w:rsidR="004419BA" w:rsidRPr="00FC132D" w14:paraId="190B029D" w14:textId="77777777" w:rsidTr="00EA754B">
        <w:trPr>
          <w:trHeight w:val="340"/>
        </w:trPr>
        <w:tc>
          <w:tcPr>
            <w:tcW w:w="584" w:type="dxa"/>
          </w:tcPr>
          <w:p w14:paraId="1ED47F67" w14:textId="77777777" w:rsidR="00FC132D" w:rsidRPr="00FC132D" w:rsidRDefault="00FC132D" w:rsidP="00FC132D">
            <w:pPr>
              <w:rPr>
                <w:color w:val="000000"/>
              </w:rPr>
            </w:pPr>
          </w:p>
        </w:tc>
        <w:tc>
          <w:tcPr>
            <w:tcW w:w="961" w:type="dxa"/>
          </w:tcPr>
          <w:p w14:paraId="59285747" w14:textId="77777777" w:rsidR="00FC132D" w:rsidRPr="00FC132D" w:rsidRDefault="00FC132D" w:rsidP="00FC132D">
            <w:pPr>
              <w:rPr>
                <w:color w:val="000000"/>
              </w:rPr>
            </w:pPr>
          </w:p>
        </w:tc>
        <w:tc>
          <w:tcPr>
            <w:tcW w:w="756" w:type="dxa"/>
          </w:tcPr>
          <w:p w14:paraId="7BA915DB" w14:textId="77777777" w:rsidR="00FC132D" w:rsidRPr="00FC132D" w:rsidRDefault="00FC132D" w:rsidP="00FC132D">
            <w:pPr>
              <w:rPr>
                <w:color w:val="000000"/>
              </w:rPr>
            </w:pPr>
          </w:p>
        </w:tc>
        <w:tc>
          <w:tcPr>
            <w:tcW w:w="648" w:type="dxa"/>
          </w:tcPr>
          <w:p w14:paraId="20B87550" w14:textId="77777777" w:rsidR="00FC132D" w:rsidRPr="00FC132D" w:rsidRDefault="00FC132D" w:rsidP="00FC132D">
            <w:pPr>
              <w:rPr>
                <w:color w:val="000000"/>
              </w:rPr>
            </w:pPr>
          </w:p>
        </w:tc>
        <w:tc>
          <w:tcPr>
            <w:tcW w:w="1199" w:type="dxa"/>
          </w:tcPr>
          <w:p w14:paraId="5F793030" w14:textId="77777777" w:rsidR="00FC132D" w:rsidRPr="00FC132D" w:rsidRDefault="00FC132D" w:rsidP="00FC132D">
            <w:pPr>
              <w:rPr>
                <w:color w:val="000000"/>
              </w:rPr>
            </w:pPr>
          </w:p>
        </w:tc>
        <w:tc>
          <w:tcPr>
            <w:tcW w:w="1199" w:type="dxa"/>
          </w:tcPr>
          <w:p w14:paraId="473A8F22" w14:textId="77777777" w:rsidR="00FC132D" w:rsidRPr="00FC132D" w:rsidRDefault="00FC132D" w:rsidP="00FC132D">
            <w:pPr>
              <w:rPr>
                <w:color w:val="000000"/>
              </w:rPr>
            </w:pPr>
          </w:p>
        </w:tc>
        <w:tc>
          <w:tcPr>
            <w:tcW w:w="454" w:type="dxa"/>
          </w:tcPr>
          <w:p w14:paraId="2C91E232" w14:textId="77777777" w:rsidR="00FC132D" w:rsidRPr="00FC132D" w:rsidRDefault="00FC132D" w:rsidP="00FC132D">
            <w:pPr>
              <w:rPr>
                <w:color w:val="000000"/>
              </w:rPr>
            </w:pPr>
          </w:p>
        </w:tc>
        <w:tc>
          <w:tcPr>
            <w:tcW w:w="367" w:type="dxa"/>
          </w:tcPr>
          <w:p w14:paraId="739F5FA5" w14:textId="77777777" w:rsidR="00FC132D" w:rsidRPr="00FC132D" w:rsidRDefault="00FC132D" w:rsidP="00FC132D">
            <w:pPr>
              <w:rPr>
                <w:color w:val="000000"/>
              </w:rPr>
            </w:pPr>
          </w:p>
        </w:tc>
        <w:tc>
          <w:tcPr>
            <w:tcW w:w="378" w:type="dxa"/>
          </w:tcPr>
          <w:p w14:paraId="442521B8" w14:textId="77777777" w:rsidR="00FC132D" w:rsidRPr="00FC132D" w:rsidRDefault="00FC132D" w:rsidP="00FC132D">
            <w:pPr>
              <w:rPr>
                <w:color w:val="000000"/>
              </w:rPr>
            </w:pPr>
          </w:p>
        </w:tc>
        <w:tc>
          <w:tcPr>
            <w:tcW w:w="410" w:type="dxa"/>
          </w:tcPr>
          <w:p w14:paraId="5F8B7585" w14:textId="77777777" w:rsidR="00FC132D" w:rsidRPr="00FC132D" w:rsidRDefault="00FC132D" w:rsidP="00FC132D">
            <w:pPr>
              <w:rPr>
                <w:color w:val="000000"/>
              </w:rPr>
            </w:pPr>
          </w:p>
        </w:tc>
        <w:tc>
          <w:tcPr>
            <w:tcW w:w="357" w:type="dxa"/>
          </w:tcPr>
          <w:p w14:paraId="04285BD1" w14:textId="77777777" w:rsidR="00FC132D" w:rsidRPr="00FC132D" w:rsidRDefault="00FC132D" w:rsidP="00FC132D">
            <w:pPr>
              <w:rPr>
                <w:color w:val="000000"/>
              </w:rPr>
            </w:pPr>
          </w:p>
        </w:tc>
        <w:tc>
          <w:tcPr>
            <w:tcW w:w="324" w:type="dxa"/>
          </w:tcPr>
          <w:p w14:paraId="1B571501" w14:textId="77777777" w:rsidR="00FC132D" w:rsidRPr="00FC132D" w:rsidRDefault="00FC132D" w:rsidP="00FC132D">
            <w:pPr>
              <w:rPr>
                <w:color w:val="000000"/>
              </w:rPr>
            </w:pPr>
          </w:p>
        </w:tc>
        <w:tc>
          <w:tcPr>
            <w:tcW w:w="335" w:type="dxa"/>
          </w:tcPr>
          <w:p w14:paraId="76CD840D" w14:textId="77777777" w:rsidR="00FC132D" w:rsidRPr="00FC132D" w:rsidRDefault="00FC132D" w:rsidP="00FC132D">
            <w:pPr>
              <w:rPr>
                <w:color w:val="000000"/>
              </w:rPr>
            </w:pPr>
          </w:p>
        </w:tc>
        <w:tc>
          <w:tcPr>
            <w:tcW w:w="713" w:type="dxa"/>
          </w:tcPr>
          <w:p w14:paraId="454FEBDF" w14:textId="77777777" w:rsidR="00FC132D" w:rsidRPr="00FC132D" w:rsidRDefault="00FC132D" w:rsidP="00FC132D">
            <w:pPr>
              <w:rPr>
                <w:color w:val="000000"/>
              </w:rPr>
            </w:pPr>
          </w:p>
        </w:tc>
        <w:tc>
          <w:tcPr>
            <w:tcW w:w="778" w:type="dxa"/>
          </w:tcPr>
          <w:p w14:paraId="26189B50" w14:textId="77777777" w:rsidR="00FC132D" w:rsidRPr="00FC132D" w:rsidRDefault="00FC132D" w:rsidP="00FC132D">
            <w:pPr>
              <w:rPr>
                <w:color w:val="000000"/>
              </w:rPr>
            </w:pPr>
          </w:p>
        </w:tc>
      </w:tr>
      <w:tr w:rsidR="004419BA" w:rsidRPr="00FC132D" w14:paraId="24FED69C" w14:textId="77777777" w:rsidTr="00EA754B">
        <w:trPr>
          <w:trHeight w:val="340"/>
        </w:trPr>
        <w:tc>
          <w:tcPr>
            <w:tcW w:w="584" w:type="dxa"/>
          </w:tcPr>
          <w:p w14:paraId="566FFD80" w14:textId="77777777" w:rsidR="00FC132D" w:rsidRPr="00FC132D" w:rsidRDefault="00FC132D" w:rsidP="00FC132D">
            <w:pPr>
              <w:rPr>
                <w:color w:val="000000"/>
              </w:rPr>
            </w:pPr>
          </w:p>
        </w:tc>
        <w:tc>
          <w:tcPr>
            <w:tcW w:w="961" w:type="dxa"/>
          </w:tcPr>
          <w:p w14:paraId="215D07BF" w14:textId="77777777" w:rsidR="00FC132D" w:rsidRPr="00FC132D" w:rsidRDefault="00FC132D" w:rsidP="00FC132D">
            <w:pPr>
              <w:rPr>
                <w:color w:val="000000"/>
              </w:rPr>
            </w:pPr>
          </w:p>
        </w:tc>
        <w:tc>
          <w:tcPr>
            <w:tcW w:w="756" w:type="dxa"/>
          </w:tcPr>
          <w:p w14:paraId="08FEE19D" w14:textId="77777777" w:rsidR="00FC132D" w:rsidRPr="00FC132D" w:rsidRDefault="00FC132D" w:rsidP="00FC132D">
            <w:pPr>
              <w:rPr>
                <w:color w:val="000000"/>
              </w:rPr>
            </w:pPr>
          </w:p>
        </w:tc>
        <w:tc>
          <w:tcPr>
            <w:tcW w:w="648" w:type="dxa"/>
          </w:tcPr>
          <w:p w14:paraId="3521F27E" w14:textId="77777777" w:rsidR="00FC132D" w:rsidRPr="00FC132D" w:rsidRDefault="00FC132D" w:rsidP="00FC132D">
            <w:pPr>
              <w:rPr>
                <w:color w:val="000000"/>
              </w:rPr>
            </w:pPr>
          </w:p>
        </w:tc>
        <w:tc>
          <w:tcPr>
            <w:tcW w:w="1199" w:type="dxa"/>
          </w:tcPr>
          <w:p w14:paraId="726096EC" w14:textId="77777777" w:rsidR="00FC132D" w:rsidRPr="00FC132D" w:rsidRDefault="00FC132D" w:rsidP="00FC132D">
            <w:pPr>
              <w:rPr>
                <w:color w:val="000000"/>
              </w:rPr>
            </w:pPr>
          </w:p>
        </w:tc>
        <w:tc>
          <w:tcPr>
            <w:tcW w:w="1199" w:type="dxa"/>
          </w:tcPr>
          <w:p w14:paraId="7E8AE30D" w14:textId="77777777" w:rsidR="00FC132D" w:rsidRPr="00FC132D" w:rsidRDefault="00FC132D" w:rsidP="00FC132D">
            <w:pPr>
              <w:rPr>
                <w:color w:val="000000"/>
              </w:rPr>
            </w:pPr>
          </w:p>
        </w:tc>
        <w:tc>
          <w:tcPr>
            <w:tcW w:w="454" w:type="dxa"/>
          </w:tcPr>
          <w:p w14:paraId="31356BB9" w14:textId="77777777" w:rsidR="00FC132D" w:rsidRPr="00FC132D" w:rsidRDefault="00FC132D" w:rsidP="00FC132D">
            <w:pPr>
              <w:rPr>
                <w:color w:val="000000"/>
              </w:rPr>
            </w:pPr>
          </w:p>
        </w:tc>
        <w:tc>
          <w:tcPr>
            <w:tcW w:w="367" w:type="dxa"/>
          </w:tcPr>
          <w:p w14:paraId="697277BD" w14:textId="77777777" w:rsidR="00FC132D" w:rsidRPr="00FC132D" w:rsidRDefault="00FC132D" w:rsidP="00FC132D">
            <w:pPr>
              <w:rPr>
                <w:color w:val="000000"/>
              </w:rPr>
            </w:pPr>
          </w:p>
        </w:tc>
        <w:tc>
          <w:tcPr>
            <w:tcW w:w="378" w:type="dxa"/>
          </w:tcPr>
          <w:p w14:paraId="67687E33" w14:textId="77777777" w:rsidR="00FC132D" w:rsidRPr="00FC132D" w:rsidRDefault="00FC132D" w:rsidP="00FC132D">
            <w:pPr>
              <w:rPr>
                <w:color w:val="000000"/>
              </w:rPr>
            </w:pPr>
          </w:p>
        </w:tc>
        <w:tc>
          <w:tcPr>
            <w:tcW w:w="410" w:type="dxa"/>
          </w:tcPr>
          <w:p w14:paraId="2EBE63FD" w14:textId="77777777" w:rsidR="00FC132D" w:rsidRPr="00FC132D" w:rsidRDefault="00FC132D" w:rsidP="00FC132D">
            <w:pPr>
              <w:rPr>
                <w:color w:val="000000"/>
              </w:rPr>
            </w:pPr>
          </w:p>
        </w:tc>
        <w:tc>
          <w:tcPr>
            <w:tcW w:w="357" w:type="dxa"/>
          </w:tcPr>
          <w:p w14:paraId="590EA53E" w14:textId="77777777" w:rsidR="00FC132D" w:rsidRPr="00FC132D" w:rsidRDefault="00FC132D" w:rsidP="00FC132D">
            <w:pPr>
              <w:rPr>
                <w:color w:val="000000"/>
              </w:rPr>
            </w:pPr>
          </w:p>
        </w:tc>
        <w:tc>
          <w:tcPr>
            <w:tcW w:w="324" w:type="dxa"/>
          </w:tcPr>
          <w:p w14:paraId="21E62E8A" w14:textId="77777777" w:rsidR="00FC132D" w:rsidRPr="00FC132D" w:rsidRDefault="00FC132D" w:rsidP="00FC132D">
            <w:pPr>
              <w:rPr>
                <w:color w:val="000000"/>
              </w:rPr>
            </w:pPr>
          </w:p>
        </w:tc>
        <w:tc>
          <w:tcPr>
            <w:tcW w:w="335" w:type="dxa"/>
          </w:tcPr>
          <w:p w14:paraId="16943702" w14:textId="77777777" w:rsidR="00FC132D" w:rsidRPr="00FC132D" w:rsidRDefault="00FC132D" w:rsidP="00FC132D">
            <w:pPr>
              <w:rPr>
                <w:color w:val="000000"/>
              </w:rPr>
            </w:pPr>
          </w:p>
        </w:tc>
        <w:tc>
          <w:tcPr>
            <w:tcW w:w="713" w:type="dxa"/>
          </w:tcPr>
          <w:p w14:paraId="4F0EF728" w14:textId="77777777" w:rsidR="00FC132D" w:rsidRPr="00FC132D" w:rsidRDefault="00FC132D" w:rsidP="00FC132D">
            <w:pPr>
              <w:rPr>
                <w:color w:val="000000"/>
              </w:rPr>
            </w:pPr>
          </w:p>
        </w:tc>
        <w:tc>
          <w:tcPr>
            <w:tcW w:w="778" w:type="dxa"/>
          </w:tcPr>
          <w:p w14:paraId="0C2C928D" w14:textId="77777777" w:rsidR="00FC132D" w:rsidRPr="00FC132D" w:rsidRDefault="00FC132D" w:rsidP="00FC132D">
            <w:pPr>
              <w:rPr>
                <w:color w:val="000000"/>
              </w:rPr>
            </w:pPr>
          </w:p>
        </w:tc>
      </w:tr>
      <w:tr w:rsidR="004419BA" w:rsidRPr="00FC132D" w14:paraId="15F6543D" w14:textId="77777777" w:rsidTr="00EA754B">
        <w:trPr>
          <w:trHeight w:val="340"/>
        </w:trPr>
        <w:tc>
          <w:tcPr>
            <w:tcW w:w="584" w:type="dxa"/>
          </w:tcPr>
          <w:p w14:paraId="5F7BD8AA" w14:textId="77777777" w:rsidR="00FC132D" w:rsidRPr="00FC132D" w:rsidRDefault="00FC132D" w:rsidP="00FC132D">
            <w:pPr>
              <w:rPr>
                <w:color w:val="000000"/>
              </w:rPr>
            </w:pPr>
          </w:p>
        </w:tc>
        <w:tc>
          <w:tcPr>
            <w:tcW w:w="961" w:type="dxa"/>
          </w:tcPr>
          <w:p w14:paraId="2D33E23A" w14:textId="77777777" w:rsidR="00FC132D" w:rsidRPr="00FC132D" w:rsidRDefault="00FC132D" w:rsidP="00FC132D">
            <w:pPr>
              <w:rPr>
                <w:color w:val="000000"/>
              </w:rPr>
            </w:pPr>
          </w:p>
        </w:tc>
        <w:tc>
          <w:tcPr>
            <w:tcW w:w="756" w:type="dxa"/>
          </w:tcPr>
          <w:p w14:paraId="3A7A9733" w14:textId="77777777" w:rsidR="00FC132D" w:rsidRPr="00FC132D" w:rsidRDefault="00FC132D" w:rsidP="00FC132D">
            <w:pPr>
              <w:rPr>
                <w:color w:val="000000"/>
              </w:rPr>
            </w:pPr>
          </w:p>
        </w:tc>
        <w:tc>
          <w:tcPr>
            <w:tcW w:w="648" w:type="dxa"/>
          </w:tcPr>
          <w:p w14:paraId="0C0747FD" w14:textId="77777777" w:rsidR="00FC132D" w:rsidRPr="00FC132D" w:rsidRDefault="00FC132D" w:rsidP="00FC132D">
            <w:pPr>
              <w:rPr>
                <w:color w:val="000000"/>
              </w:rPr>
            </w:pPr>
          </w:p>
        </w:tc>
        <w:tc>
          <w:tcPr>
            <w:tcW w:w="1199" w:type="dxa"/>
          </w:tcPr>
          <w:p w14:paraId="0E615AD4" w14:textId="77777777" w:rsidR="00FC132D" w:rsidRPr="00FC132D" w:rsidRDefault="00FC132D" w:rsidP="00FC132D">
            <w:pPr>
              <w:rPr>
                <w:color w:val="000000"/>
              </w:rPr>
            </w:pPr>
          </w:p>
        </w:tc>
        <w:tc>
          <w:tcPr>
            <w:tcW w:w="1199" w:type="dxa"/>
          </w:tcPr>
          <w:p w14:paraId="47E6270B" w14:textId="77777777" w:rsidR="00FC132D" w:rsidRPr="00FC132D" w:rsidRDefault="00FC132D" w:rsidP="00FC132D">
            <w:pPr>
              <w:rPr>
                <w:color w:val="000000"/>
              </w:rPr>
            </w:pPr>
          </w:p>
        </w:tc>
        <w:tc>
          <w:tcPr>
            <w:tcW w:w="454" w:type="dxa"/>
          </w:tcPr>
          <w:p w14:paraId="6374BB64" w14:textId="77777777" w:rsidR="00FC132D" w:rsidRPr="00FC132D" w:rsidRDefault="00FC132D" w:rsidP="00FC132D">
            <w:pPr>
              <w:rPr>
                <w:color w:val="000000"/>
              </w:rPr>
            </w:pPr>
          </w:p>
        </w:tc>
        <w:tc>
          <w:tcPr>
            <w:tcW w:w="367" w:type="dxa"/>
          </w:tcPr>
          <w:p w14:paraId="1045E8D6" w14:textId="77777777" w:rsidR="00FC132D" w:rsidRPr="00FC132D" w:rsidRDefault="00FC132D" w:rsidP="00FC132D">
            <w:pPr>
              <w:rPr>
                <w:color w:val="000000"/>
              </w:rPr>
            </w:pPr>
          </w:p>
        </w:tc>
        <w:tc>
          <w:tcPr>
            <w:tcW w:w="378" w:type="dxa"/>
          </w:tcPr>
          <w:p w14:paraId="650216BB" w14:textId="77777777" w:rsidR="00FC132D" w:rsidRPr="00FC132D" w:rsidRDefault="00FC132D" w:rsidP="00FC132D">
            <w:pPr>
              <w:rPr>
                <w:color w:val="000000"/>
              </w:rPr>
            </w:pPr>
          </w:p>
        </w:tc>
        <w:tc>
          <w:tcPr>
            <w:tcW w:w="410" w:type="dxa"/>
          </w:tcPr>
          <w:p w14:paraId="1C2EFE98" w14:textId="77777777" w:rsidR="00FC132D" w:rsidRPr="00FC132D" w:rsidRDefault="00FC132D" w:rsidP="00FC132D">
            <w:pPr>
              <w:rPr>
                <w:color w:val="000000"/>
              </w:rPr>
            </w:pPr>
          </w:p>
        </w:tc>
        <w:tc>
          <w:tcPr>
            <w:tcW w:w="357" w:type="dxa"/>
          </w:tcPr>
          <w:p w14:paraId="51E9CDF5" w14:textId="77777777" w:rsidR="00FC132D" w:rsidRPr="00FC132D" w:rsidRDefault="00FC132D" w:rsidP="00FC132D">
            <w:pPr>
              <w:rPr>
                <w:color w:val="000000"/>
              </w:rPr>
            </w:pPr>
          </w:p>
        </w:tc>
        <w:tc>
          <w:tcPr>
            <w:tcW w:w="324" w:type="dxa"/>
          </w:tcPr>
          <w:p w14:paraId="118F0773" w14:textId="77777777" w:rsidR="00FC132D" w:rsidRPr="00FC132D" w:rsidRDefault="00FC132D" w:rsidP="00FC132D">
            <w:pPr>
              <w:rPr>
                <w:color w:val="000000"/>
              </w:rPr>
            </w:pPr>
          </w:p>
        </w:tc>
        <w:tc>
          <w:tcPr>
            <w:tcW w:w="335" w:type="dxa"/>
          </w:tcPr>
          <w:p w14:paraId="371D7948" w14:textId="77777777" w:rsidR="00FC132D" w:rsidRPr="00FC132D" w:rsidRDefault="00FC132D" w:rsidP="00FC132D">
            <w:pPr>
              <w:rPr>
                <w:color w:val="000000"/>
              </w:rPr>
            </w:pPr>
          </w:p>
        </w:tc>
        <w:tc>
          <w:tcPr>
            <w:tcW w:w="713" w:type="dxa"/>
          </w:tcPr>
          <w:p w14:paraId="00C282F8" w14:textId="77777777" w:rsidR="00FC132D" w:rsidRPr="00FC132D" w:rsidRDefault="00FC132D" w:rsidP="00FC132D">
            <w:pPr>
              <w:rPr>
                <w:color w:val="000000"/>
              </w:rPr>
            </w:pPr>
          </w:p>
        </w:tc>
        <w:tc>
          <w:tcPr>
            <w:tcW w:w="778" w:type="dxa"/>
          </w:tcPr>
          <w:p w14:paraId="41272655" w14:textId="77777777" w:rsidR="00FC132D" w:rsidRPr="00FC132D" w:rsidRDefault="00FC132D" w:rsidP="00FC132D">
            <w:pPr>
              <w:rPr>
                <w:color w:val="000000"/>
              </w:rPr>
            </w:pPr>
          </w:p>
        </w:tc>
      </w:tr>
      <w:tr w:rsidR="004419BA" w:rsidRPr="00FC132D" w14:paraId="35366172" w14:textId="77777777" w:rsidTr="00EA754B">
        <w:trPr>
          <w:trHeight w:val="340"/>
        </w:trPr>
        <w:tc>
          <w:tcPr>
            <w:tcW w:w="584" w:type="dxa"/>
          </w:tcPr>
          <w:p w14:paraId="260A606F" w14:textId="77777777" w:rsidR="00FC132D" w:rsidRPr="00FC132D" w:rsidRDefault="00FC132D" w:rsidP="00FC132D">
            <w:pPr>
              <w:rPr>
                <w:color w:val="000000"/>
              </w:rPr>
            </w:pPr>
          </w:p>
        </w:tc>
        <w:tc>
          <w:tcPr>
            <w:tcW w:w="961" w:type="dxa"/>
          </w:tcPr>
          <w:p w14:paraId="7722459B" w14:textId="77777777" w:rsidR="00FC132D" w:rsidRPr="00FC132D" w:rsidRDefault="00FC132D" w:rsidP="00FC132D">
            <w:pPr>
              <w:rPr>
                <w:color w:val="000000"/>
              </w:rPr>
            </w:pPr>
          </w:p>
        </w:tc>
        <w:tc>
          <w:tcPr>
            <w:tcW w:w="756" w:type="dxa"/>
          </w:tcPr>
          <w:p w14:paraId="78D54FDB" w14:textId="77777777" w:rsidR="00FC132D" w:rsidRPr="00FC132D" w:rsidRDefault="00FC132D" w:rsidP="00FC132D">
            <w:pPr>
              <w:rPr>
                <w:color w:val="000000"/>
              </w:rPr>
            </w:pPr>
          </w:p>
        </w:tc>
        <w:tc>
          <w:tcPr>
            <w:tcW w:w="648" w:type="dxa"/>
          </w:tcPr>
          <w:p w14:paraId="2A656AD6" w14:textId="77777777" w:rsidR="00FC132D" w:rsidRPr="00FC132D" w:rsidRDefault="00FC132D" w:rsidP="00FC132D">
            <w:pPr>
              <w:rPr>
                <w:color w:val="000000"/>
              </w:rPr>
            </w:pPr>
          </w:p>
        </w:tc>
        <w:tc>
          <w:tcPr>
            <w:tcW w:w="1199" w:type="dxa"/>
          </w:tcPr>
          <w:p w14:paraId="0FC06B56" w14:textId="77777777" w:rsidR="00FC132D" w:rsidRPr="00FC132D" w:rsidRDefault="00FC132D" w:rsidP="00FC132D">
            <w:pPr>
              <w:rPr>
                <w:color w:val="000000"/>
              </w:rPr>
            </w:pPr>
          </w:p>
        </w:tc>
        <w:tc>
          <w:tcPr>
            <w:tcW w:w="1199" w:type="dxa"/>
          </w:tcPr>
          <w:p w14:paraId="63E282AE" w14:textId="77777777" w:rsidR="00FC132D" w:rsidRPr="00FC132D" w:rsidRDefault="00FC132D" w:rsidP="00FC132D">
            <w:pPr>
              <w:rPr>
                <w:color w:val="000000"/>
              </w:rPr>
            </w:pPr>
          </w:p>
        </w:tc>
        <w:tc>
          <w:tcPr>
            <w:tcW w:w="454" w:type="dxa"/>
          </w:tcPr>
          <w:p w14:paraId="03BC2F25" w14:textId="77777777" w:rsidR="00FC132D" w:rsidRPr="00FC132D" w:rsidRDefault="00FC132D" w:rsidP="00FC132D">
            <w:pPr>
              <w:rPr>
                <w:color w:val="000000"/>
              </w:rPr>
            </w:pPr>
          </w:p>
        </w:tc>
        <w:tc>
          <w:tcPr>
            <w:tcW w:w="367" w:type="dxa"/>
          </w:tcPr>
          <w:p w14:paraId="6569616D" w14:textId="77777777" w:rsidR="00FC132D" w:rsidRPr="00FC132D" w:rsidRDefault="00FC132D" w:rsidP="00FC132D">
            <w:pPr>
              <w:rPr>
                <w:color w:val="000000"/>
              </w:rPr>
            </w:pPr>
          </w:p>
        </w:tc>
        <w:tc>
          <w:tcPr>
            <w:tcW w:w="378" w:type="dxa"/>
          </w:tcPr>
          <w:p w14:paraId="16CB7B46" w14:textId="77777777" w:rsidR="00FC132D" w:rsidRPr="00FC132D" w:rsidRDefault="00FC132D" w:rsidP="00FC132D">
            <w:pPr>
              <w:rPr>
                <w:color w:val="000000"/>
              </w:rPr>
            </w:pPr>
          </w:p>
        </w:tc>
        <w:tc>
          <w:tcPr>
            <w:tcW w:w="410" w:type="dxa"/>
          </w:tcPr>
          <w:p w14:paraId="1744FCC1" w14:textId="77777777" w:rsidR="00FC132D" w:rsidRPr="00FC132D" w:rsidRDefault="00FC132D" w:rsidP="00FC132D">
            <w:pPr>
              <w:rPr>
                <w:color w:val="000000"/>
              </w:rPr>
            </w:pPr>
          </w:p>
        </w:tc>
        <w:tc>
          <w:tcPr>
            <w:tcW w:w="357" w:type="dxa"/>
          </w:tcPr>
          <w:p w14:paraId="4CA1472A" w14:textId="77777777" w:rsidR="00FC132D" w:rsidRPr="00FC132D" w:rsidRDefault="00FC132D" w:rsidP="00FC132D">
            <w:pPr>
              <w:rPr>
                <w:color w:val="000000"/>
              </w:rPr>
            </w:pPr>
          </w:p>
        </w:tc>
        <w:tc>
          <w:tcPr>
            <w:tcW w:w="324" w:type="dxa"/>
          </w:tcPr>
          <w:p w14:paraId="6233E1EF" w14:textId="77777777" w:rsidR="00FC132D" w:rsidRPr="00FC132D" w:rsidRDefault="00FC132D" w:rsidP="00FC132D">
            <w:pPr>
              <w:rPr>
                <w:color w:val="000000"/>
              </w:rPr>
            </w:pPr>
          </w:p>
        </w:tc>
        <w:tc>
          <w:tcPr>
            <w:tcW w:w="335" w:type="dxa"/>
          </w:tcPr>
          <w:p w14:paraId="7B6F7931" w14:textId="77777777" w:rsidR="00FC132D" w:rsidRPr="00FC132D" w:rsidRDefault="00FC132D" w:rsidP="00FC132D">
            <w:pPr>
              <w:rPr>
                <w:color w:val="000000"/>
              </w:rPr>
            </w:pPr>
          </w:p>
        </w:tc>
        <w:tc>
          <w:tcPr>
            <w:tcW w:w="713" w:type="dxa"/>
          </w:tcPr>
          <w:p w14:paraId="7E89582A" w14:textId="77777777" w:rsidR="00FC132D" w:rsidRPr="00FC132D" w:rsidRDefault="00FC132D" w:rsidP="00FC132D">
            <w:pPr>
              <w:rPr>
                <w:color w:val="000000"/>
              </w:rPr>
            </w:pPr>
          </w:p>
        </w:tc>
        <w:tc>
          <w:tcPr>
            <w:tcW w:w="778" w:type="dxa"/>
          </w:tcPr>
          <w:p w14:paraId="76083DC3" w14:textId="77777777" w:rsidR="00FC132D" w:rsidRPr="00FC132D" w:rsidRDefault="00FC132D" w:rsidP="00FC132D">
            <w:pPr>
              <w:rPr>
                <w:color w:val="000000"/>
              </w:rPr>
            </w:pPr>
          </w:p>
        </w:tc>
      </w:tr>
      <w:tr w:rsidR="004419BA" w:rsidRPr="00FC132D" w14:paraId="48AEF80E" w14:textId="77777777" w:rsidTr="00EA754B">
        <w:trPr>
          <w:trHeight w:val="340"/>
        </w:trPr>
        <w:tc>
          <w:tcPr>
            <w:tcW w:w="584" w:type="dxa"/>
          </w:tcPr>
          <w:p w14:paraId="024512C8" w14:textId="77777777" w:rsidR="00FC132D" w:rsidRPr="00FC132D" w:rsidRDefault="00FC132D" w:rsidP="00FC132D">
            <w:pPr>
              <w:rPr>
                <w:color w:val="000000"/>
              </w:rPr>
            </w:pPr>
          </w:p>
        </w:tc>
        <w:tc>
          <w:tcPr>
            <w:tcW w:w="961" w:type="dxa"/>
          </w:tcPr>
          <w:p w14:paraId="2EEE3742" w14:textId="77777777" w:rsidR="00FC132D" w:rsidRPr="00FC132D" w:rsidRDefault="00FC132D" w:rsidP="00FC132D">
            <w:pPr>
              <w:rPr>
                <w:color w:val="000000"/>
              </w:rPr>
            </w:pPr>
          </w:p>
        </w:tc>
        <w:tc>
          <w:tcPr>
            <w:tcW w:w="756" w:type="dxa"/>
          </w:tcPr>
          <w:p w14:paraId="03CAA617" w14:textId="77777777" w:rsidR="00FC132D" w:rsidRPr="00FC132D" w:rsidRDefault="00FC132D" w:rsidP="00FC132D">
            <w:pPr>
              <w:rPr>
                <w:color w:val="000000"/>
              </w:rPr>
            </w:pPr>
          </w:p>
        </w:tc>
        <w:tc>
          <w:tcPr>
            <w:tcW w:w="648" w:type="dxa"/>
          </w:tcPr>
          <w:p w14:paraId="105272EF" w14:textId="77777777" w:rsidR="00FC132D" w:rsidRPr="00FC132D" w:rsidRDefault="00FC132D" w:rsidP="00FC132D">
            <w:pPr>
              <w:rPr>
                <w:color w:val="000000"/>
              </w:rPr>
            </w:pPr>
          </w:p>
        </w:tc>
        <w:tc>
          <w:tcPr>
            <w:tcW w:w="1199" w:type="dxa"/>
          </w:tcPr>
          <w:p w14:paraId="4610059A" w14:textId="77777777" w:rsidR="00FC132D" w:rsidRPr="00FC132D" w:rsidRDefault="00FC132D" w:rsidP="00FC132D">
            <w:pPr>
              <w:rPr>
                <w:color w:val="000000"/>
              </w:rPr>
            </w:pPr>
          </w:p>
        </w:tc>
        <w:tc>
          <w:tcPr>
            <w:tcW w:w="1199" w:type="dxa"/>
          </w:tcPr>
          <w:p w14:paraId="6FB3C96C" w14:textId="77777777" w:rsidR="00FC132D" w:rsidRPr="00FC132D" w:rsidRDefault="00FC132D" w:rsidP="00FC132D">
            <w:pPr>
              <w:rPr>
                <w:color w:val="000000"/>
              </w:rPr>
            </w:pPr>
          </w:p>
        </w:tc>
        <w:tc>
          <w:tcPr>
            <w:tcW w:w="454" w:type="dxa"/>
          </w:tcPr>
          <w:p w14:paraId="5F432453" w14:textId="77777777" w:rsidR="00FC132D" w:rsidRPr="00FC132D" w:rsidRDefault="00FC132D" w:rsidP="00FC132D">
            <w:pPr>
              <w:rPr>
                <w:color w:val="000000"/>
              </w:rPr>
            </w:pPr>
          </w:p>
        </w:tc>
        <w:tc>
          <w:tcPr>
            <w:tcW w:w="367" w:type="dxa"/>
          </w:tcPr>
          <w:p w14:paraId="2DD57A2A" w14:textId="77777777" w:rsidR="00FC132D" w:rsidRPr="00FC132D" w:rsidRDefault="00FC132D" w:rsidP="00FC132D">
            <w:pPr>
              <w:rPr>
                <w:color w:val="000000"/>
              </w:rPr>
            </w:pPr>
          </w:p>
        </w:tc>
        <w:tc>
          <w:tcPr>
            <w:tcW w:w="378" w:type="dxa"/>
          </w:tcPr>
          <w:p w14:paraId="71BC7A51" w14:textId="77777777" w:rsidR="00FC132D" w:rsidRPr="00FC132D" w:rsidRDefault="00FC132D" w:rsidP="00FC132D">
            <w:pPr>
              <w:rPr>
                <w:color w:val="000000"/>
              </w:rPr>
            </w:pPr>
          </w:p>
        </w:tc>
        <w:tc>
          <w:tcPr>
            <w:tcW w:w="410" w:type="dxa"/>
          </w:tcPr>
          <w:p w14:paraId="66AD6631" w14:textId="77777777" w:rsidR="00FC132D" w:rsidRPr="00FC132D" w:rsidRDefault="00FC132D" w:rsidP="00FC132D">
            <w:pPr>
              <w:rPr>
                <w:color w:val="000000"/>
              </w:rPr>
            </w:pPr>
          </w:p>
        </w:tc>
        <w:tc>
          <w:tcPr>
            <w:tcW w:w="357" w:type="dxa"/>
          </w:tcPr>
          <w:p w14:paraId="25364DE1" w14:textId="77777777" w:rsidR="00FC132D" w:rsidRPr="00FC132D" w:rsidRDefault="00FC132D" w:rsidP="00FC132D">
            <w:pPr>
              <w:rPr>
                <w:color w:val="000000"/>
              </w:rPr>
            </w:pPr>
          </w:p>
        </w:tc>
        <w:tc>
          <w:tcPr>
            <w:tcW w:w="324" w:type="dxa"/>
          </w:tcPr>
          <w:p w14:paraId="2F566FAE" w14:textId="77777777" w:rsidR="00FC132D" w:rsidRPr="00FC132D" w:rsidRDefault="00FC132D" w:rsidP="00FC132D">
            <w:pPr>
              <w:rPr>
                <w:color w:val="000000"/>
              </w:rPr>
            </w:pPr>
          </w:p>
        </w:tc>
        <w:tc>
          <w:tcPr>
            <w:tcW w:w="335" w:type="dxa"/>
          </w:tcPr>
          <w:p w14:paraId="22072FDE" w14:textId="77777777" w:rsidR="00FC132D" w:rsidRPr="00FC132D" w:rsidRDefault="00FC132D" w:rsidP="00FC132D">
            <w:pPr>
              <w:rPr>
                <w:color w:val="000000"/>
              </w:rPr>
            </w:pPr>
          </w:p>
        </w:tc>
        <w:tc>
          <w:tcPr>
            <w:tcW w:w="713" w:type="dxa"/>
          </w:tcPr>
          <w:p w14:paraId="08C42055" w14:textId="77777777" w:rsidR="00FC132D" w:rsidRPr="00FC132D" w:rsidRDefault="00FC132D" w:rsidP="00FC132D">
            <w:pPr>
              <w:rPr>
                <w:color w:val="000000"/>
              </w:rPr>
            </w:pPr>
          </w:p>
        </w:tc>
        <w:tc>
          <w:tcPr>
            <w:tcW w:w="778" w:type="dxa"/>
          </w:tcPr>
          <w:p w14:paraId="671917B2" w14:textId="77777777" w:rsidR="00FC132D" w:rsidRPr="00FC132D" w:rsidRDefault="00FC132D" w:rsidP="00FC132D">
            <w:pPr>
              <w:rPr>
                <w:color w:val="000000"/>
              </w:rPr>
            </w:pPr>
          </w:p>
        </w:tc>
      </w:tr>
      <w:tr w:rsidR="004419BA" w:rsidRPr="00FC132D" w14:paraId="2BDCEE02" w14:textId="77777777" w:rsidTr="00EA754B">
        <w:trPr>
          <w:trHeight w:val="340"/>
        </w:trPr>
        <w:tc>
          <w:tcPr>
            <w:tcW w:w="584" w:type="dxa"/>
          </w:tcPr>
          <w:p w14:paraId="7B6F1C9B" w14:textId="77777777" w:rsidR="00FC132D" w:rsidRPr="00FC132D" w:rsidRDefault="00FC132D" w:rsidP="00FC132D">
            <w:pPr>
              <w:rPr>
                <w:color w:val="000000"/>
              </w:rPr>
            </w:pPr>
          </w:p>
        </w:tc>
        <w:tc>
          <w:tcPr>
            <w:tcW w:w="961" w:type="dxa"/>
          </w:tcPr>
          <w:p w14:paraId="70A9593F" w14:textId="77777777" w:rsidR="00FC132D" w:rsidRPr="00FC132D" w:rsidRDefault="00FC132D" w:rsidP="00FC132D">
            <w:pPr>
              <w:rPr>
                <w:color w:val="000000"/>
              </w:rPr>
            </w:pPr>
          </w:p>
        </w:tc>
        <w:tc>
          <w:tcPr>
            <w:tcW w:w="756" w:type="dxa"/>
          </w:tcPr>
          <w:p w14:paraId="2BD1B84E" w14:textId="77777777" w:rsidR="00FC132D" w:rsidRPr="00FC132D" w:rsidRDefault="00FC132D" w:rsidP="00FC132D">
            <w:pPr>
              <w:rPr>
                <w:color w:val="000000"/>
              </w:rPr>
            </w:pPr>
          </w:p>
        </w:tc>
        <w:tc>
          <w:tcPr>
            <w:tcW w:w="648" w:type="dxa"/>
          </w:tcPr>
          <w:p w14:paraId="279849E6" w14:textId="77777777" w:rsidR="00FC132D" w:rsidRPr="00FC132D" w:rsidRDefault="00FC132D" w:rsidP="00FC132D">
            <w:pPr>
              <w:rPr>
                <w:color w:val="000000"/>
              </w:rPr>
            </w:pPr>
          </w:p>
        </w:tc>
        <w:tc>
          <w:tcPr>
            <w:tcW w:w="1199" w:type="dxa"/>
          </w:tcPr>
          <w:p w14:paraId="1857D3EC" w14:textId="77777777" w:rsidR="00FC132D" w:rsidRPr="00FC132D" w:rsidRDefault="00FC132D" w:rsidP="00FC132D">
            <w:pPr>
              <w:rPr>
                <w:color w:val="000000"/>
              </w:rPr>
            </w:pPr>
          </w:p>
        </w:tc>
        <w:tc>
          <w:tcPr>
            <w:tcW w:w="1199" w:type="dxa"/>
          </w:tcPr>
          <w:p w14:paraId="7C69D6A1" w14:textId="77777777" w:rsidR="00FC132D" w:rsidRPr="00FC132D" w:rsidRDefault="00FC132D" w:rsidP="00FC132D">
            <w:pPr>
              <w:rPr>
                <w:color w:val="000000"/>
              </w:rPr>
            </w:pPr>
          </w:p>
        </w:tc>
        <w:tc>
          <w:tcPr>
            <w:tcW w:w="454" w:type="dxa"/>
          </w:tcPr>
          <w:p w14:paraId="035BCCC9" w14:textId="77777777" w:rsidR="00FC132D" w:rsidRPr="00FC132D" w:rsidRDefault="00FC132D" w:rsidP="00FC132D">
            <w:pPr>
              <w:rPr>
                <w:color w:val="000000"/>
              </w:rPr>
            </w:pPr>
          </w:p>
        </w:tc>
        <w:tc>
          <w:tcPr>
            <w:tcW w:w="367" w:type="dxa"/>
          </w:tcPr>
          <w:p w14:paraId="73CBFCE1" w14:textId="77777777" w:rsidR="00FC132D" w:rsidRPr="00FC132D" w:rsidRDefault="00FC132D" w:rsidP="00FC132D">
            <w:pPr>
              <w:rPr>
                <w:color w:val="000000"/>
              </w:rPr>
            </w:pPr>
          </w:p>
        </w:tc>
        <w:tc>
          <w:tcPr>
            <w:tcW w:w="378" w:type="dxa"/>
          </w:tcPr>
          <w:p w14:paraId="73B136FA" w14:textId="77777777" w:rsidR="00FC132D" w:rsidRPr="00FC132D" w:rsidRDefault="00FC132D" w:rsidP="00FC132D">
            <w:pPr>
              <w:rPr>
                <w:color w:val="000000"/>
              </w:rPr>
            </w:pPr>
          </w:p>
        </w:tc>
        <w:tc>
          <w:tcPr>
            <w:tcW w:w="410" w:type="dxa"/>
          </w:tcPr>
          <w:p w14:paraId="7096FCBE" w14:textId="77777777" w:rsidR="00FC132D" w:rsidRPr="00FC132D" w:rsidRDefault="00FC132D" w:rsidP="00FC132D">
            <w:pPr>
              <w:rPr>
                <w:color w:val="000000"/>
              </w:rPr>
            </w:pPr>
          </w:p>
        </w:tc>
        <w:tc>
          <w:tcPr>
            <w:tcW w:w="357" w:type="dxa"/>
          </w:tcPr>
          <w:p w14:paraId="6B6B02D3" w14:textId="77777777" w:rsidR="00FC132D" w:rsidRPr="00FC132D" w:rsidRDefault="00FC132D" w:rsidP="00FC132D">
            <w:pPr>
              <w:rPr>
                <w:color w:val="000000"/>
              </w:rPr>
            </w:pPr>
          </w:p>
        </w:tc>
        <w:tc>
          <w:tcPr>
            <w:tcW w:w="324" w:type="dxa"/>
          </w:tcPr>
          <w:p w14:paraId="035857F6" w14:textId="77777777" w:rsidR="00FC132D" w:rsidRPr="00FC132D" w:rsidRDefault="00FC132D" w:rsidP="00FC132D">
            <w:pPr>
              <w:rPr>
                <w:color w:val="000000"/>
              </w:rPr>
            </w:pPr>
          </w:p>
        </w:tc>
        <w:tc>
          <w:tcPr>
            <w:tcW w:w="335" w:type="dxa"/>
          </w:tcPr>
          <w:p w14:paraId="6F331CDB" w14:textId="77777777" w:rsidR="00FC132D" w:rsidRPr="00FC132D" w:rsidRDefault="00FC132D" w:rsidP="00FC132D">
            <w:pPr>
              <w:rPr>
                <w:color w:val="000000"/>
              </w:rPr>
            </w:pPr>
          </w:p>
        </w:tc>
        <w:tc>
          <w:tcPr>
            <w:tcW w:w="713" w:type="dxa"/>
          </w:tcPr>
          <w:p w14:paraId="16E6E902" w14:textId="77777777" w:rsidR="00FC132D" w:rsidRPr="00FC132D" w:rsidRDefault="00FC132D" w:rsidP="00FC132D">
            <w:pPr>
              <w:rPr>
                <w:color w:val="000000"/>
              </w:rPr>
            </w:pPr>
          </w:p>
        </w:tc>
        <w:tc>
          <w:tcPr>
            <w:tcW w:w="778" w:type="dxa"/>
          </w:tcPr>
          <w:p w14:paraId="3385B77C" w14:textId="77777777" w:rsidR="00FC132D" w:rsidRPr="00FC132D" w:rsidRDefault="00FC132D" w:rsidP="00FC132D">
            <w:pPr>
              <w:rPr>
                <w:color w:val="000000"/>
              </w:rPr>
            </w:pPr>
          </w:p>
        </w:tc>
      </w:tr>
      <w:tr w:rsidR="004419BA" w:rsidRPr="00FC132D" w14:paraId="1B14A03F" w14:textId="77777777" w:rsidTr="00EA754B">
        <w:trPr>
          <w:trHeight w:val="340"/>
        </w:trPr>
        <w:tc>
          <w:tcPr>
            <w:tcW w:w="584" w:type="dxa"/>
          </w:tcPr>
          <w:p w14:paraId="55A39406" w14:textId="77777777" w:rsidR="00FC132D" w:rsidRPr="00FC132D" w:rsidRDefault="00FC132D" w:rsidP="00FC132D">
            <w:pPr>
              <w:rPr>
                <w:color w:val="000000"/>
              </w:rPr>
            </w:pPr>
          </w:p>
        </w:tc>
        <w:tc>
          <w:tcPr>
            <w:tcW w:w="961" w:type="dxa"/>
          </w:tcPr>
          <w:p w14:paraId="7F728716" w14:textId="77777777" w:rsidR="00FC132D" w:rsidRPr="00FC132D" w:rsidRDefault="00FC132D" w:rsidP="00FC132D">
            <w:pPr>
              <w:rPr>
                <w:color w:val="000000"/>
              </w:rPr>
            </w:pPr>
          </w:p>
        </w:tc>
        <w:tc>
          <w:tcPr>
            <w:tcW w:w="756" w:type="dxa"/>
          </w:tcPr>
          <w:p w14:paraId="67B5602F" w14:textId="77777777" w:rsidR="00FC132D" w:rsidRPr="00FC132D" w:rsidRDefault="00FC132D" w:rsidP="00FC132D">
            <w:pPr>
              <w:rPr>
                <w:color w:val="000000"/>
              </w:rPr>
            </w:pPr>
          </w:p>
        </w:tc>
        <w:tc>
          <w:tcPr>
            <w:tcW w:w="648" w:type="dxa"/>
          </w:tcPr>
          <w:p w14:paraId="3437DB65" w14:textId="77777777" w:rsidR="00FC132D" w:rsidRPr="00FC132D" w:rsidRDefault="00FC132D" w:rsidP="00FC132D">
            <w:pPr>
              <w:rPr>
                <w:color w:val="000000"/>
              </w:rPr>
            </w:pPr>
          </w:p>
        </w:tc>
        <w:tc>
          <w:tcPr>
            <w:tcW w:w="1199" w:type="dxa"/>
          </w:tcPr>
          <w:p w14:paraId="5DE86FE1" w14:textId="77777777" w:rsidR="00FC132D" w:rsidRPr="00FC132D" w:rsidRDefault="00FC132D" w:rsidP="00FC132D">
            <w:pPr>
              <w:rPr>
                <w:color w:val="000000"/>
              </w:rPr>
            </w:pPr>
          </w:p>
        </w:tc>
        <w:tc>
          <w:tcPr>
            <w:tcW w:w="1199" w:type="dxa"/>
          </w:tcPr>
          <w:p w14:paraId="391901CD" w14:textId="77777777" w:rsidR="00FC132D" w:rsidRPr="00FC132D" w:rsidRDefault="00FC132D" w:rsidP="00FC132D">
            <w:pPr>
              <w:rPr>
                <w:color w:val="000000"/>
              </w:rPr>
            </w:pPr>
          </w:p>
        </w:tc>
        <w:tc>
          <w:tcPr>
            <w:tcW w:w="454" w:type="dxa"/>
          </w:tcPr>
          <w:p w14:paraId="0F66E101" w14:textId="77777777" w:rsidR="00FC132D" w:rsidRPr="00FC132D" w:rsidRDefault="00FC132D" w:rsidP="00FC132D">
            <w:pPr>
              <w:rPr>
                <w:color w:val="000000"/>
              </w:rPr>
            </w:pPr>
          </w:p>
        </w:tc>
        <w:tc>
          <w:tcPr>
            <w:tcW w:w="367" w:type="dxa"/>
          </w:tcPr>
          <w:p w14:paraId="78D29A6F" w14:textId="77777777" w:rsidR="00FC132D" w:rsidRPr="00FC132D" w:rsidRDefault="00FC132D" w:rsidP="00FC132D">
            <w:pPr>
              <w:rPr>
                <w:color w:val="000000"/>
              </w:rPr>
            </w:pPr>
          </w:p>
        </w:tc>
        <w:tc>
          <w:tcPr>
            <w:tcW w:w="378" w:type="dxa"/>
          </w:tcPr>
          <w:p w14:paraId="427B8192" w14:textId="77777777" w:rsidR="00FC132D" w:rsidRPr="00FC132D" w:rsidRDefault="00FC132D" w:rsidP="00FC132D">
            <w:pPr>
              <w:rPr>
                <w:color w:val="000000"/>
              </w:rPr>
            </w:pPr>
          </w:p>
        </w:tc>
        <w:tc>
          <w:tcPr>
            <w:tcW w:w="410" w:type="dxa"/>
          </w:tcPr>
          <w:p w14:paraId="17269196" w14:textId="77777777" w:rsidR="00FC132D" w:rsidRPr="00FC132D" w:rsidRDefault="00FC132D" w:rsidP="00FC132D">
            <w:pPr>
              <w:rPr>
                <w:color w:val="000000"/>
              </w:rPr>
            </w:pPr>
          </w:p>
        </w:tc>
        <w:tc>
          <w:tcPr>
            <w:tcW w:w="357" w:type="dxa"/>
          </w:tcPr>
          <w:p w14:paraId="3DABEF46" w14:textId="77777777" w:rsidR="00FC132D" w:rsidRPr="00FC132D" w:rsidRDefault="00FC132D" w:rsidP="00FC132D">
            <w:pPr>
              <w:rPr>
                <w:color w:val="000000"/>
              </w:rPr>
            </w:pPr>
          </w:p>
        </w:tc>
        <w:tc>
          <w:tcPr>
            <w:tcW w:w="324" w:type="dxa"/>
          </w:tcPr>
          <w:p w14:paraId="08072AB9" w14:textId="77777777" w:rsidR="00FC132D" w:rsidRPr="00FC132D" w:rsidRDefault="00FC132D" w:rsidP="00FC132D">
            <w:pPr>
              <w:rPr>
                <w:color w:val="000000"/>
              </w:rPr>
            </w:pPr>
          </w:p>
        </w:tc>
        <w:tc>
          <w:tcPr>
            <w:tcW w:w="335" w:type="dxa"/>
          </w:tcPr>
          <w:p w14:paraId="15FEA9F7" w14:textId="77777777" w:rsidR="00FC132D" w:rsidRPr="00FC132D" w:rsidRDefault="00FC132D" w:rsidP="00FC132D">
            <w:pPr>
              <w:rPr>
                <w:color w:val="000000"/>
              </w:rPr>
            </w:pPr>
          </w:p>
        </w:tc>
        <w:tc>
          <w:tcPr>
            <w:tcW w:w="713" w:type="dxa"/>
          </w:tcPr>
          <w:p w14:paraId="65CB2964" w14:textId="77777777" w:rsidR="00FC132D" w:rsidRPr="00FC132D" w:rsidRDefault="00FC132D" w:rsidP="00FC132D">
            <w:pPr>
              <w:rPr>
                <w:color w:val="000000"/>
              </w:rPr>
            </w:pPr>
          </w:p>
        </w:tc>
        <w:tc>
          <w:tcPr>
            <w:tcW w:w="778" w:type="dxa"/>
          </w:tcPr>
          <w:p w14:paraId="3DFFD82A" w14:textId="77777777" w:rsidR="00FC132D" w:rsidRPr="00FC132D" w:rsidRDefault="00FC132D" w:rsidP="00FC132D">
            <w:pPr>
              <w:rPr>
                <w:color w:val="000000"/>
              </w:rPr>
            </w:pPr>
          </w:p>
        </w:tc>
      </w:tr>
      <w:tr w:rsidR="004419BA" w:rsidRPr="00FC132D" w14:paraId="5BE2A915" w14:textId="77777777" w:rsidTr="00EA754B">
        <w:trPr>
          <w:trHeight w:val="340"/>
        </w:trPr>
        <w:tc>
          <w:tcPr>
            <w:tcW w:w="584" w:type="dxa"/>
          </w:tcPr>
          <w:p w14:paraId="01545454" w14:textId="77777777" w:rsidR="00FC132D" w:rsidRPr="00FC132D" w:rsidRDefault="00FC132D" w:rsidP="00FC132D">
            <w:pPr>
              <w:rPr>
                <w:color w:val="000000"/>
              </w:rPr>
            </w:pPr>
          </w:p>
        </w:tc>
        <w:tc>
          <w:tcPr>
            <w:tcW w:w="961" w:type="dxa"/>
          </w:tcPr>
          <w:p w14:paraId="1B33B9EA" w14:textId="77777777" w:rsidR="00FC132D" w:rsidRPr="00FC132D" w:rsidRDefault="00FC132D" w:rsidP="00FC132D">
            <w:pPr>
              <w:rPr>
                <w:color w:val="000000"/>
              </w:rPr>
            </w:pPr>
          </w:p>
        </w:tc>
        <w:tc>
          <w:tcPr>
            <w:tcW w:w="756" w:type="dxa"/>
          </w:tcPr>
          <w:p w14:paraId="2A6FFD9C" w14:textId="77777777" w:rsidR="00FC132D" w:rsidRPr="00FC132D" w:rsidRDefault="00FC132D" w:rsidP="00FC132D">
            <w:pPr>
              <w:rPr>
                <w:color w:val="000000"/>
              </w:rPr>
            </w:pPr>
          </w:p>
        </w:tc>
        <w:tc>
          <w:tcPr>
            <w:tcW w:w="648" w:type="dxa"/>
          </w:tcPr>
          <w:p w14:paraId="2561001C" w14:textId="77777777" w:rsidR="00FC132D" w:rsidRPr="00FC132D" w:rsidRDefault="00FC132D" w:rsidP="00FC132D">
            <w:pPr>
              <w:rPr>
                <w:color w:val="000000"/>
              </w:rPr>
            </w:pPr>
          </w:p>
        </w:tc>
        <w:tc>
          <w:tcPr>
            <w:tcW w:w="1199" w:type="dxa"/>
          </w:tcPr>
          <w:p w14:paraId="154DF75F" w14:textId="77777777" w:rsidR="00FC132D" w:rsidRPr="00FC132D" w:rsidRDefault="00FC132D" w:rsidP="00FC132D">
            <w:pPr>
              <w:rPr>
                <w:color w:val="000000"/>
              </w:rPr>
            </w:pPr>
          </w:p>
        </w:tc>
        <w:tc>
          <w:tcPr>
            <w:tcW w:w="1199" w:type="dxa"/>
          </w:tcPr>
          <w:p w14:paraId="6B17B463" w14:textId="77777777" w:rsidR="00FC132D" w:rsidRPr="00FC132D" w:rsidRDefault="00FC132D" w:rsidP="00FC132D">
            <w:pPr>
              <w:rPr>
                <w:color w:val="000000"/>
              </w:rPr>
            </w:pPr>
          </w:p>
        </w:tc>
        <w:tc>
          <w:tcPr>
            <w:tcW w:w="454" w:type="dxa"/>
          </w:tcPr>
          <w:p w14:paraId="07703D5B" w14:textId="77777777" w:rsidR="00FC132D" w:rsidRPr="00FC132D" w:rsidRDefault="00FC132D" w:rsidP="00FC132D">
            <w:pPr>
              <w:rPr>
                <w:color w:val="000000"/>
              </w:rPr>
            </w:pPr>
          </w:p>
        </w:tc>
        <w:tc>
          <w:tcPr>
            <w:tcW w:w="367" w:type="dxa"/>
          </w:tcPr>
          <w:p w14:paraId="77EE7FD5" w14:textId="77777777" w:rsidR="00FC132D" w:rsidRPr="00FC132D" w:rsidRDefault="00FC132D" w:rsidP="00FC132D">
            <w:pPr>
              <w:rPr>
                <w:color w:val="000000"/>
              </w:rPr>
            </w:pPr>
          </w:p>
        </w:tc>
        <w:tc>
          <w:tcPr>
            <w:tcW w:w="378" w:type="dxa"/>
          </w:tcPr>
          <w:p w14:paraId="13AAFBED" w14:textId="77777777" w:rsidR="00FC132D" w:rsidRPr="00FC132D" w:rsidRDefault="00FC132D" w:rsidP="00FC132D">
            <w:pPr>
              <w:rPr>
                <w:color w:val="000000"/>
              </w:rPr>
            </w:pPr>
          </w:p>
        </w:tc>
        <w:tc>
          <w:tcPr>
            <w:tcW w:w="410" w:type="dxa"/>
          </w:tcPr>
          <w:p w14:paraId="218F7C28" w14:textId="77777777" w:rsidR="00FC132D" w:rsidRPr="00FC132D" w:rsidRDefault="00FC132D" w:rsidP="00FC132D">
            <w:pPr>
              <w:rPr>
                <w:color w:val="000000"/>
              </w:rPr>
            </w:pPr>
          </w:p>
        </w:tc>
        <w:tc>
          <w:tcPr>
            <w:tcW w:w="357" w:type="dxa"/>
          </w:tcPr>
          <w:p w14:paraId="189AC1D5" w14:textId="77777777" w:rsidR="00FC132D" w:rsidRPr="00FC132D" w:rsidRDefault="00FC132D" w:rsidP="00FC132D">
            <w:pPr>
              <w:rPr>
                <w:color w:val="000000"/>
              </w:rPr>
            </w:pPr>
          </w:p>
        </w:tc>
        <w:tc>
          <w:tcPr>
            <w:tcW w:w="324" w:type="dxa"/>
          </w:tcPr>
          <w:p w14:paraId="040ABDCF" w14:textId="77777777" w:rsidR="00FC132D" w:rsidRPr="00FC132D" w:rsidRDefault="00FC132D" w:rsidP="00FC132D">
            <w:pPr>
              <w:rPr>
                <w:color w:val="000000"/>
              </w:rPr>
            </w:pPr>
          </w:p>
        </w:tc>
        <w:tc>
          <w:tcPr>
            <w:tcW w:w="335" w:type="dxa"/>
          </w:tcPr>
          <w:p w14:paraId="2B204EDF" w14:textId="77777777" w:rsidR="00FC132D" w:rsidRPr="00FC132D" w:rsidRDefault="00FC132D" w:rsidP="00FC132D">
            <w:pPr>
              <w:rPr>
                <w:color w:val="000000"/>
              </w:rPr>
            </w:pPr>
          </w:p>
        </w:tc>
        <w:tc>
          <w:tcPr>
            <w:tcW w:w="713" w:type="dxa"/>
          </w:tcPr>
          <w:p w14:paraId="117E7BFC" w14:textId="77777777" w:rsidR="00FC132D" w:rsidRPr="00FC132D" w:rsidRDefault="00FC132D" w:rsidP="00FC132D">
            <w:pPr>
              <w:rPr>
                <w:color w:val="000000"/>
              </w:rPr>
            </w:pPr>
          </w:p>
        </w:tc>
        <w:tc>
          <w:tcPr>
            <w:tcW w:w="778" w:type="dxa"/>
          </w:tcPr>
          <w:p w14:paraId="3C672426" w14:textId="77777777" w:rsidR="00FC132D" w:rsidRPr="00FC132D" w:rsidRDefault="00FC132D" w:rsidP="00FC132D">
            <w:pPr>
              <w:rPr>
                <w:color w:val="000000"/>
              </w:rPr>
            </w:pPr>
          </w:p>
        </w:tc>
      </w:tr>
      <w:tr w:rsidR="004419BA" w:rsidRPr="00FC132D" w14:paraId="517FF3CA" w14:textId="77777777" w:rsidTr="00EA754B">
        <w:trPr>
          <w:trHeight w:val="340"/>
        </w:trPr>
        <w:tc>
          <w:tcPr>
            <w:tcW w:w="584" w:type="dxa"/>
          </w:tcPr>
          <w:p w14:paraId="217D7E52" w14:textId="77777777" w:rsidR="00FC132D" w:rsidRPr="00FC132D" w:rsidRDefault="00FC132D" w:rsidP="00FC132D">
            <w:pPr>
              <w:rPr>
                <w:color w:val="000000"/>
              </w:rPr>
            </w:pPr>
          </w:p>
        </w:tc>
        <w:tc>
          <w:tcPr>
            <w:tcW w:w="961" w:type="dxa"/>
          </w:tcPr>
          <w:p w14:paraId="6663D4A5" w14:textId="77777777" w:rsidR="00FC132D" w:rsidRPr="00FC132D" w:rsidRDefault="00FC132D" w:rsidP="00FC132D">
            <w:pPr>
              <w:rPr>
                <w:color w:val="000000"/>
              </w:rPr>
            </w:pPr>
          </w:p>
        </w:tc>
        <w:tc>
          <w:tcPr>
            <w:tcW w:w="756" w:type="dxa"/>
          </w:tcPr>
          <w:p w14:paraId="1EE1BB60" w14:textId="77777777" w:rsidR="00FC132D" w:rsidRPr="00FC132D" w:rsidRDefault="00FC132D" w:rsidP="00FC132D">
            <w:pPr>
              <w:rPr>
                <w:color w:val="000000"/>
              </w:rPr>
            </w:pPr>
          </w:p>
        </w:tc>
        <w:tc>
          <w:tcPr>
            <w:tcW w:w="648" w:type="dxa"/>
          </w:tcPr>
          <w:p w14:paraId="54DE07E6" w14:textId="77777777" w:rsidR="00FC132D" w:rsidRPr="00FC132D" w:rsidRDefault="00FC132D" w:rsidP="00FC132D">
            <w:pPr>
              <w:rPr>
                <w:color w:val="000000"/>
              </w:rPr>
            </w:pPr>
          </w:p>
        </w:tc>
        <w:tc>
          <w:tcPr>
            <w:tcW w:w="1199" w:type="dxa"/>
          </w:tcPr>
          <w:p w14:paraId="64E1DAF8" w14:textId="77777777" w:rsidR="00FC132D" w:rsidRPr="00FC132D" w:rsidRDefault="00FC132D" w:rsidP="00FC132D">
            <w:pPr>
              <w:rPr>
                <w:color w:val="000000"/>
              </w:rPr>
            </w:pPr>
          </w:p>
        </w:tc>
        <w:tc>
          <w:tcPr>
            <w:tcW w:w="1199" w:type="dxa"/>
          </w:tcPr>
          <w:p w14:paraId="479A42D2" w14:textId="77777777" w:rsidR="00FC132D" w:rsidRPr="00FC132D" w:rsidRDefault="00FC132D" w:rsidP="00FC132D">
            <w:pPr>
              <w:rPr>
                <w:color w:val="000000"/>
              </w:rPr>
            </w:pPr>
          </w:p>
        </w:tc>
        <w:tc>
          <w:tcPr>
            <w:tcW w:w="454" w:type="dxa"/>
          </w:tcPr>
          <w:p w14:paraId="04024D42" w14:textId="77777777" w:rsidR="00FC132D" w:rsidRPr="00FC132D" w:rsidRDefault="00FC132D" w:rsidP="00FC132D">
            <w:pPr>
              <w:rPr>
                <w:color w:val="000000"/>
              </w:rPr>
            </w:pPr>
          </w:p>
        </w:tc>
        <w:tc>
          <w:tcPr>
            <w:tcW w:w="367" w:type="dxa"/>
          </w:tcPr>
          <w:p w14:paraId="675A7DB8" w14:textId="77777777" w:rsidR="00FC132D" w:rsidRPr="00FC132D" w:rsidRDefault="00FC132D" w:rsidP="00FC132D">
            <w:pPr>
              <w:rPr>
                <w:color w:val="000000"/>
              </w:rPr>
            </w:pPr>
          </w:p>
        </w:tc>
        <w:tc>
          <w:tcPr>
            <w:tcW w:w="378" w:type="dxa"/>
          </w:tcPr>
          <w:p w14:paraId="1595E426" w14:textId="77777777" w:rsidR="00FC132D" w:rsidRPr="00FC132D" w:rsidRDefault="00FC132D" w:rsidP="00FC132D">
            <w:pPr>
              <w:rPr>
                <w:color w:val="000000"/>
              </w:rPr>
            </w:pPr>
          </w:p>
        </w:tc>
        <w:tc>
          <w:tcPr>
            <w:tcW w:w="410" w:type="dxa"/>
          </w:tcPr>
          <w:p w14:paraId="325E334A" w14:textId="77777777" w:rsidR="00FC132D" w:rsidRPr="00FC132D" w:rsidRDefault="00FC132D" w:rsidP="00FC132D">
            <w:pPr>
              <w:rPr>
                <w:color w:val="000000"/>
              </w:rPr>
            </w:pPr>
          </w:p>
        </w:tc>
        <w:tc>
          <w:tcPr>
            <w:tcW w:w="357" w:type="dxa"/>
          </w:tcPr>
          <w:p w14:paraId="62E25B2C" w14:textId="77777777" w:rsidR="00FC132D" w:rsidRPr="00FC132D" w:rsidRDefault="00FC132D" w:rsidP="00FC132D">
            <w:pPr>
              <w:rPr>
                <w:color w:val="000000"/>
              </w:rPr>
            </w:pPr>
          </w:p>
        </w:tc>
        <w:tc>
          <w:tcPr>
            <w:tcW w:w="324" w:type="dxa"/>
          </w:tcPr>
          <w:p w14:paraId="20D09727" w14:textId="77777777" w:rsidR="00FC132D" w:rsidRPr="00FC132D" w:rsidRDefault="00FC132D" w:rsidP="00FC132D">
            <w:pPr>
              <w:rPr>
                <w:color w:val="000000"/>
              </w:rPr>
            </w:pPr>
          </w:p>
        </w:tc>
        <w:tc>
          <w:tcPr>
            <w:tcW w:w="335" w:type="dxa"/>
          </w:tcPr>
          <w:p w14:paraId="7D4389C8" w14:textId="77777777" w:rsidR="00FC132D" w:rsidRPr="00FC132D" w:rsidRDefault="00FC132D" w:rsidP="00FC132D">
            <w:pPr>
              <w:rPr>
                <w:color w:val="000000"/>
              </w:rPr>
            </w:pPr>
          </w:p>
        </w:tc>
        <w:tc>
          <w:tcPr>
            <w:tcW w:w="713" w:type="dxa"/>
          </w:tcPr>
          <w:p w14:paraId="2309BCF6" w14:textId="77777777" w:rsidR="00FC132D" w:rsidRPr="00FC132D" w:rsidRDefault="00FC132D" w:rsidP="00FC132D">
            <w:pPr>
              <w:rPr>
                <w:color w:val="000000"/>
              </w:rPr>
            </w:pPr>
          </w:p>
        </w:tc>
        <w:tc>
          <w:tcPr>
            <w:tcW w:w="778" w:type="dxa"/>
          </w:tcPr>
          <w:p w14:paraId="47A2F438" w14:textId="77777777" w:rsidR="00FC132D" w:rsidRPr="00FC132D" w:rsidRDefault="00FC132D" w:rsidP="00FC132D">
            <w:pPr>
              <w:rPr>
                <w:color w:val="000000"/>
              </w:rPr>
            </w:pPr>
          </w:p>
        </w:tc>
      </w:tr>
    </w:tbl>
    <w:p w14:paraId="72CE17F3" w14:textId="77777777" w:rsidR="00FC132D" w:rsidRPr="00FC132D" w:rsidRDefault="00FC132D" w:rsidP="00FC132D">
      <w:pPr>
        <w:widowControl w:val="0"/>
        <w:spacing w:after="0" w:line="240" w:lineRule="auto"/>
        <w:rPr>
          <w:rFonts w:ascii="Times New Roman" w:eastAsia="Times New Roman" w:hAnsi="Times New Roman" w:cs="Times New Roman"/>
          <w:color w:val="000000"/>
          <w:sz w:val="16"/>
          <w:szCs w:val="16"/>
          <w:lang w:eastAsia="en-GB"/>
        </w:rPr>
      </w:pPr>
    </w:p>
    <w:p w14:paraId="6779BCA3" w14:textId="77777777" w:rsidR="00FC132D" w:rsidRPr="00FC132D" w:rsidRDefault="00FC132D" w:rsidP="00FC132D">
      <w:pPr>
        <w:widowControl w:val="0"/>
        <w:spacing w:after="0" w:line="240" w:lineRule="auto"/>
        <w:rPr>
          <w:rFonts w:ascii="Times New Roman" w:eastAsia="Times New Roman" w:hAnsi="Times New Roman" w:cs="Times New Roman"/>
          <w:color w:val="000000"/>
          <w:sz w:val="16"/>
          <w:szCs w:val="16"/>
          <w:lang w:eastAsia="en-GB"/>
        </w:rPr>
      </w:pPr>
    </w:p>
    <w:p w14:paraId="6121E48F" w14:textId="33D80224" w:rsidR="00FC132D" w:rsidRPr="00352039" w:rsidRDefault="00FC132D" w:rsidP="004419BA">
      <w:pPr>
        <w:rPr>
          <w:rFonts w:ascii="Times New Roman" w:eastAsia="Times New Roman" w:hAnsi="Times New Roman" w:cs="Times New Roman"/>
          <w:sz w:val="24"/>
          <w:szCs w:val="24"/>
        </w:rPr>
      </w:pPr>
    </w:p>
    <w:sectPr w:rsidR="00FC132D" w:rsidRPr="00352039" w:rsidSect="00FC132D">
      <w:footerReference w:type="defaul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FD0A" w14:textId="77777777" w:rsidR="001835A5" w:rsidRDefault="001835A5">
      <w:pPr>
        <w:spacing w:after="0" w:line="240" w:lineRule="auto"/>
      </w:pPr>
      <w:r>
        <w:separator/>
      </w:r>
    </w:p>
  </w:endnote>
  <w:endnote w:type="continuationSeparator" w:id="0">
    <w:p w14:paraId="16DFF9FE" w14:textId="77777777" w:rsidR="001835A5" w:rsidRDefault="0018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Futura Md BT">
    <w:altName w:val="Segoe UI Semibold"/>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EEKID+Tahoma">
    <w:altName w:val="Tahoma"/>
    <w:panose1 w:val="00000000000000000000"/>
    <w:charset w:val="00"/>
    <w:family w:val="swiss"/>
    <w:notTrueType/>
    <w:pitch w:val="default"/>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027C" w14:textId="77777777" w:rsidR="00F529CD" w:rsidRDefault="00F529CD" w:rsidP="003520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38E3" w14:textId="77777777" w:rsidR="00F529CD" w:rsidRDefault="00F529CD">
    <w:pPr>
      <w:pStyle w:val="Footer"/>
      <w:jc w:val="right"/>
    </w:pPr>
  </w:p>
  <w:p w14:paraId="5DF95E9D" w14:textId="77777777" w:rsidR="00F529CD" w:rsidRDefault="00F52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00023"/>
      <w:docPartObj>
        <w:docPartGallery w:val="Page Numbers (Bottom of Page)"/>
        <w:docPartUnique/>
      </w:docPartObj>
    </w:sdtPr>
    <w:sdtEndPr>
      <w:rPr>
        <w:noProof/>
      </w:rPr>
    </w:sdtEndPr>
    <w:sdtContent>
      <w:p w14:paraId="20DCDB5D" w14:textId="77777777" w:rsidR="00F529CD" w:rsidRDefault="00F52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845E4" w14:textId="77777777" w:rsidR="00F529CD" w:rsidRDefault="00F5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DF99" w14:textId="77777777" w:rsidR="001835A5" w:rsidRDefault="001835A5">
      <w:pPr>
        <w:spacing w:after="0" w:line="240" w:lineRule="auto"/>
      </w:pPr>
      <w:r>
        <w:separator/>
      </w:r>
    </w:p>
  </w:footnote>
  <w:footnote w:type="continuationSeparator" w:id="0">
    <w:p w14:paraId="0FFED906" w14:textId="77777777" w:rsidR="001835A5" w:rsidRDefault="00183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8612" w14:textId="77777777" w:rsidR="00F529CD" w:rsidRDefault="00F529CD" w:rsidP="00352039">
    <w:pPr>
      <w:pStyle w:val="Header"/>
      <w:jc w:val="right"/>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28</w:t>
    </w:r>
    <w:r>
      <w:rPr>
        <w:rStyle w:val="PageNumber"/>
        <w:sz w:val="20"/>
        <w:szCs w:val="20"/>
      </w:rPr>
      <w:fldChar w:fldCharType="end"/>
    </w:r>
    <w:r>
      <w:rPr>
        <w:sz w:val="20"/>
        <w:szCs w:val="20"/>
      </w:rPr>
      <w:tab/>
    </w:r>
    <w:r>
      <w:rPr>
        <w:sz w:val="20"/>
        <w:szCs w:val="20"/>
      </w:rPr>
      <w:tab/>
    </w:r>
    <w:r>
      <w:t xml:space="preserve">PATVIRTINTA </w:t>
    </w:r>
    <w:r>
      <w:br/>
      <w:t>Žuvininkystės tarnybos prie</w:t>
    </w:r>
  </w:p>
  <w:p w14:paraId="26500F25" w14:textId="77777777" w:rsidR="00F529CD" w:rsidRDefault="00F529CD" w:rsidP="00352039">
    <w:pPr>
      <w:pStyle w:val="Header"/>
      <w:jc w:val="right"/>
    </w:pPr>
    <w:r>
      <w:t>Lietuvos Respublikos žemės ūkio</w:t>
    </w:r>
  </w:p>
  <w:p w14:paraId="6861D787" w14:textId="77777777" w:rsidR="00F529CD" w:rsidRDefault="00F529CD" w:rsidP="00352039">
    <w:pPr>
      <w:pStyle w:val="Header"/>
      <w:jc w:val="right"/>
    </w:pPr>
    <w:r>
      <w:t>ministerijos direktoriaus</w:t>
    </w:r>
  </w:p>
  <w:p w14:paraId="0C965520" w14:textId="77777777" w:rsidR="00F529CD" w:rsidRDefault="00F529CD" w:rsidP="00352039">
    <w:pPr>
      <w:pStyle w:val="Header"/>
      <w:jc w:val="right"/>
    </w:pPr>
    <w:r>
      <w:t>2015 m. gruodžio 31 d. įsakymu Nr. V1-</w:t>
    </w:r>
  </w:p>
  <w:p w14:paraId="7E4C627F" w14:textId="77777777" w:rsidR="00F529CD" w:rsidRDefault="00F529C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6FF0" w14:textId="77777777" w:rsidR="00F529CD" w:rsidRDefault="00F529CD">
    <w:pPr>
      <w:pStyle w:val="Header"/>
      <w:jc w:val="center"/>
    </w:pPr>
    <w:r>
      <w:fldChar w:fldCharType="begin"/>
    </w:r>
    <w:r>
      <w:instrText xml:space="preserve"> PAGE   \* MERGEFORMAT </w:instrText>
    </w:r>
    <w:r>
      <w:fldChar w:fldCharType="separate"/>
    </w:r>
    <w:r>
      <w:rPr>
        <w:noProof/>
      </w:rPr>
      <w:t>2</w:t>
    </w:r>
    <w:r>
      <w:rPr>
        <w:noProof/>
      </w:rPr>
      <w:fldChar w:fldCharType="end"/>
    </w:r>
  </w:p>
  <w:p w14:paraId="4FBD3256" w14:textId="77777777" w:rsidR="00F529CD" w:rsidRDefault="00F5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97D"/>
    <w:multiLevelType w:val="multilevel"/>
    <w:tmpl w:val="45F66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134" w:hanging="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256079"/>
    <w:multiLevelType w:val="multilevel"/>
    <w:tmpl w:val="9B4AE18A"/>
    <w:lvl w:ilvl="0">
      <w:start w:val="1"/>
      <w:numFmt w:val="decimal"/>
      <w:pStyle w:val="StyleHeading1Allcaps"/>
      <w:lvlText w:val="%1."/>
      <w:lvlJc w:val="left"/>
      <w:pPr>
        <w:tabs>
          <w:tab w:val="num" w:pos="720"/>
        </w:tabs>
        <w:ind w:left="720" w:hanging="720"/>
      </w:pPr>
    </w:lvl>
    <w:lvl w:ilvl="1">
      <w:start w:val="1"/>
      <w:numFmt w:val="decimal"/>
      <w:pStyle w:val="StyleStyleStyleStyleHeading2NotItalicNotItali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2D0526"/>
    <w:multiLevelType w:val="hybridMultilevel"/>
    <w:tmpl w:val="CC6025C4"/>
    <w:lvl w:ilvl="0" w:tplc="664CEB7A">
      <w:start w:val="1"/>
      <w:numFmt w:val="decimal"/>
      <w:lvlText w:val="%1. lentelė:"/>
      <w:lvlJc w:val="left"/>
      <w:pPr>
        <w:ind w:left="720" w:hanging="360"/>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pStyle w:val="Style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918DD"/>
    <w:multiLevelType w:val="multilevel"/>
    <w:tmpl w:val="AFCCBD62"/>
    <w:lvl w:ilvl="0">
      <w:start w:val="1"/>
      <w:numFmt w:val="upperRoman"/>
      <w:pStyle w:val="skyriai"/>
      <w:lvlText w:val="%1."/>
      <w:lvlJc w:val="left"/>
      <w:pPr>
        <w:ind w:left="0" w:firstLine="0"/>
      </w:pPr>
      <w:rPr>
        <w:rFonts w:hint="default"/>
      </w:rPr>
    </w:lvl>
    <w:lvl w:ilvl="1">
      <w:start w:val="1"/>
      <w:numFmt w:val="decimal"/>
      <w:pStyle w:val="poskyris1"/>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75F10BD"/>
    <w:multiLevelType w:val="multilevel"/>
    <w:tmpl w:val="6D34E0E6"/>
    <w:lvl w:ilvl="0">
      <w:start w:val="1"/>
      <w:numFmt w:val="decimal"/>
      <w:pStyle w:val="StyleHeading1LeftLeft0cmHanging08cmAfter12pt"/>
      <w:lvlText w:val="%1."/>
      <w:lvlJc w:val="left"/>
      <w:pPr>
        <w:tabs>
          <w:tab w:val="num" w:pos="1247"/>
        </w:tabs>
        <w:ind w:left="3912" w:hanging="2494"/>
      </w:pPr>
      <w:rPr>
        <w:rFonts w:ascii="Times New Roman Bold" w:hAnsi="Times New Roman Bold" w:hint="default"/>
        <w:b/>
        <w:i w:val="0"/>
        <w:caps w:val="0"/>
        <w:strike w:val="0"/>
        <w:dstrike w:val="0"/>
        <w:outline w:val="0"/>
        <w:shadow w:val="0"/>
        <w:emboss w:val="0"/>
        <w:imprint w:val="0"/>
        <w:vanish w:val="0"/>
        <w:color w:val="auto"/>
        <w:spacing w:val="10"/>
        <w:w w:val="100"/>
        <w:kern w:val="0"/>
        <w:position w:val="0"/>
        <w:sz w:val="24"/>
        <w:szCs w:val="24"/>
        <w:u w:val="none"/>
        <w:vertAlign w:val="baseline"/>
      </w:rPr>
    </w:lvl>
    <w:lvl w:ilvl="1">
      <w:start w:val="1"/>
      <w:numFmt w:val="decimal"/>
      <w:pStyle w:val="StyleHeading3NotBold"/>
      <w:lvlText w:val="%1.%2"/>
      <w:lvlJc w:val="left"/>
      <w:pPr>
        <w:tabs>
          <w:tab w:val="num" w:pos="1361"/>
        </w:tabs>
        <w:ind w:left="2835" w:hanging="1474"/>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2">
      <w:start w:val="1"/>
      <w:numFmt w:val="decimal"/>
      <w:pStyle w:val="StyleHeading2Left1cmHanging59cmBefore0ptAft"/>
      <w:lvlText w:val="%1.%2.%3"/>
      <w:lvlJc w:val="left"/>
      <w:pPr>
        <w:tabs>
          <w:tab w:val="num" w:pos="2836"/>
        </w:tabs>
        <w:ind w:left="3119" w:hanging="85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3">
      <w:start w:val="1"/>
      <w:numFmt w:val="decimal"/>
      <w:lvlText w:val="%1.%2.%3.%4"/>
      <w:lvlJc w:val="left"/>
      <w:pPr>
        <w:tabs>
          <w:tab w:val="num" w:pos="4393"/>
        </w:tabs>
        <w:ind w:left="4249"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1.%2.%3.%4.%5"/>
      <w:lvlJc w:val="left"/>
      <w:pPr>
        <w:tabs>
          <w:tab w:val="num" w:pos="3277"/>
        </w:tabs>
        <w:ind w:left="2989" w:firstLine="0"/>
      </w:pPr>
      <w:rPr>
        <w:rFonts w:ascii="Arial" w:hAnsi="Arial" w:cs="Arial" w:hint="default"/>
        <w:b/>
        <w:i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8929"/>
        </w:tabs>
        <w:ind w:left="6265" w:hanging="936"/>
      </w:pPr>
      <w:rPr>
        <w:rFonts w:hint="default"/>
      </w:rPr>
    </w:lvl>
    <w:lvl w:ilvl="6">
      <w:start w:val="1"/>
      <w:numFmt w:val="decimal"/>
      <w:lvlText w:val="%1.%2.%3.%4.%5.%6.%7."/>
      <w:lvlJc w:val="left"/>
      <w:pPr>
        <w:tabs>
          <w:tab w:val="num" w:pos="9649"/>
        </w:tabs>
        <w:ind w:left="6769" w:hanging="1080"/>
      </w:pPr>
      <w:rPr>
        <w:rFonts w:hint="default"/>
      </w:rPr>
    </w:lvl>
    <w:lvl w:ilvl="7">
      <w:start w:val="1"/>
      <w:numFmt w:val="decimal"/>
      <w:lvlText w:val="%1.%2.%3.%4.%5.%6.%7.%8."/>
      <w:lvlJc w:val="left"/>
      <w:pPr>
        <w:tabs>
          <w:tab w:val="num" w:pos="10729"/>
        </w:tabs>
        <w:ind w:left="7273" w:hanging="1224"/>
      </w:pPr>
      <w:rPr>
        <w:rFonts w:hint="default"/>
      </w:rPr>
    </w:lvl>
    <w:lvl w:ilvl="8">
      <w:start w:val="1"/>
      <w:numFmt w:val="decimal"/>
      <w:lvlText w:val="%1.%2.%3.%4.%5.%6.%7.%8.%9."/>
      <w:lvlJc w:val="left"/>
      <w:pPr>
        <w:tabs>
          <w:tab w:val="num" w:pos="11449"/>
        </w:tabs>
        <w:ind w:left="7849" w:hanging="1440"/>
      </w:pPr>
      <w:rPr>
        <w:rFonts w:hint="default"/>
      </w:rPr>
    </w:lvl>
  </w:abstractNum>
  <w:abstractNum w:abstractNumId="5" w15:restartNumberingAfterBreak="0">
    <w:nsid w:val="291F419F"/>
    <w:multiLevelType w:val="multilevel"/>
    <w:tmpl w:val="21ECB956"/>
    <w:lvl w:ilvl="0">
      <w:start w:val="1"/>
      <w:numFmt w:val="decimal"/>
      <w:lvlText w:val="%1."/>
      <w:lvlJc w:val="left"/>
      <w:pPr>
        <w:tabs>
          <w:tab w:val="num" w:pos="-171"/>
        </w:tabs>
        <w:ind w:left="2494" w:hanging="2494"/>
      </w:pPr>
      <w:rPr>
        <w:rFonts w:ascii="Times New Roman Bold" w:hAnsi="Times New Roman Bold" w:hint="default"/>
        <w:b/>
        <w:i w:val="0"/>
        <w:caps w:val="0"/>
        <w:strike w:val="0"/>
        <w:dstrike w:val="0"/>
        <w:outline w:val="0"/>
        <w:shadow w:val="0"/>
        <w:emboss w:val="0"/>
        <w:imprint w:val="0"/>
        <w:vanish w:val="0"/>
        <w:color w:val="auto"/>
        <w:spacing w:val="10"/>
        <w:w w:val="100"/>
        <w:kern w:val="0"/>
        <w:position w:val="0"/>
        <w:sz w:val="24"/>
        <w:szCs w:val="24"/>
        <w:u w:val="none"/>
        <w:vertAlign w:val="baseline"/>
      </w:rPr>
    </w:lvl>
    <w:lvl w:ilvl="1">
      <w:start w:val="1"/>
      <w:numFmt w:val="decimal"/>
      <w:pStyle w:val="StyleStyleStyleHeading2NotItalicNotItalic"/>
      <w:lvlText w:val="3.%2"/>
      <w:lvlJc w:val="left"/>
      <w:pPr>
        <w:tabs>
          <w:tab w:val="num" w:pos="680"/>
        </w:tabs>
        <w:ind w:left="964" w:hanging="397"/>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418"/>
        </w:tabs>
        <w:ind w:left="1701" w:hanging="85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3">
      <w:start w:val="1"/>
      <w:numFmt w:val="decimal"/>
      <w:lvlText w:val="%1.%2.%3.%4"/>
      <w:lvlJc w:val="left"/>
      <w:pPr>
        <w:tabs>
          <w:tab w:val="num" w:pos="2975"/>
        </w:tabs>
        <w:ind w:left="2831"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1.%2.%3.%4.%5"/>
      <w:lvlJc w:val="left"/>
      <w:pPr>
        <w:tabs>
          <w:tab w:val="num" w:pos="1859"/>
        </w:tabs>
        <w:ind w:left="1571" w:firstLine="0"/>
      </w:pPr>
      <w:rPr>
        <w:rFonts w:ascii="Arial" w:hAnsi="Arial" w:cs="Arial" w:hint="default"/>
        <w:b/>
        <w:i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7511"/>
        </w:tabs>
        <w:ind w:left="4847" w:hanging="936"/>
      </w:pPr>
      <w:rPr>
        <w:rFonts w:hint="default"/>
      </w:rPr>
    </w:lvl>
    <w:lvl w:ilvl="6">
      <w:start w:val="1"/>
      <w:numFmt w:val="decimal"/>
      <w:lvlText w:val="%1.%2.%3.%4.%5.%6.%7."/>
      <w:lvlJc w:val="left"/>
      <w:pPr>
        <w:tabs>
          <w:tab w:val="num" w:pos="8231"/>
        </w:tabs>
        <w:ind w:left="5351" w:hanging="1080"/>
      </w:pPr>
      <w:rPr>
        <w:rFonts w:hint="default"/>
      </w:rPr>
    </w:lvl>
    <w:lvl w:ilvl="7">
      <w:start w:val="1"/>
      <w:numFmt w:val="decimal"/>
      <w:lvlText w:val="%1.%2.%3.%4.%5.%6.%7.%8."/>
      <w:lvlJc w:val="left"/>
      <w:pPr>
        <w:tabs>
          <w:tab w:val="num" w:pos="9311"/>
        </w:tabs>
        <w:ind w:left="5855" w:hanging="1224"/>
      </w:pPr>
      <w:rPr>
        <w:rFonts w:hint="default"/>
      </w:rPr>
    </w:lvl>
    <w:lvl w:ilvl="8">
      <w:start w:val="1"/>
      <w:numFmt w:val="decimal"/>
      <w:lvlText w:val="%1.%2.%3.%4.%5.%6.%7.%8.%9."/>
      <w:lvlJc w:val="left"/>
      <w:pPr>
        <w:tabs>
          <w:tab w:val="num" w:pos="10031"/>
        </w:tabs>
        <w:ind w:left="6431" w:hanging="1440"/>
      </w:pPr>
      <w:rPr>
        <w:rFonts w:hint="default"/>
      </w:rPr>
    </w:lvl>
  </w:abstractNum>
  <w:abstractNum w:abstractNumId="6" w15:restartNumberingAfterBreak="0">
    <w:nsid w:val="2ECF7428"/>
    <w:multiLevelType w:val="hybridMultilevel"/>
    <w:tmpl w:val="F5B6DDF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7" w15:restartNumberingAfterBreak="0">
    <w:nsid w:val="30B009AD"/>
    <w:multiLevelType w:val="hybridMultilevel"/>
    <w:tmpl w:val="E91C8C92"/>
    <w:lvl w:ilvl="0" w:tplc="BEBA5698">
      <w:start w:val="1"/>
      <w:numFmt w:val="decimal"/>
      <w:pStyle w:val="Lentele"/>
      <w:lvlText w:val="%1. lentelė:"/>
      <w:lvlJc w:val="left"/>
      <w:pPr>
        <w:ind w:left="834" w:hanging="360"/>
      </w:pPr>
      <w:rPr>
        <w:rFonts w:hint="default"/>
        <w:i/>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8" w15:restartNumberingAfterBreak="0">
    <w:nsid w:val="391B0786"/>
    <w:multiLevelType w:val="hybridMultilevel"/>
    <w:tmpl w:val="853857BE"/>
    <w:lvl w:ilvl="0" w:tplc="FF7A9DA0">
      <w:start w:val="1"/>
      <w:numFmt w:val="decimal"/>
      <w:pStyle w:val="BodyTextIndent3"/>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A0044BB"/>
    <w:multiLevelType w:val="hybridMultilevel"/>
    <w:tmpl w:val="EBBC2C3E"/>
    <w:lvl w:ilvl="0" w:tplc="AA143AC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355A1"/>
    <w:multiLevelType w:val="multilevel"/>
    <w:tmpl w:val="F5E641AA"/>
    <w:name w:val="ICES Heading"/>
    <w:lvl w:ilvl="0">
      <w:start w:val="1"/>
      <w:numFmt w:val="decimal"/>
      <w:lvlText w:val="%1."/>
      <w:lvlJc w:val="left"/>
      <w:pPr>
        <w:tabs>
          <w:tab w:val="num" w:pos="1290"/>
        </w:tabs>
        <w:ind w:left="1290" w:hanging="360"/>
      </w:pPr>
      <w:rPr>
        <w:rFonts w:hint="default"/>
        <w:b/>
        <w:i w:val="0"/>
        <w:caps w:val="0"/>
        <w:strike w:val="0"/>
        <w:dstrike w:val="0"/>
        <w:outline w:val="0"/>
        <w:shadow w:val="0"/>
        <w:emboss w:val="0"/>
        <w:imprint w:val="0"/>
        <w:vanish w:val="0"/>
        <w:color w:val="auto"/>
        <w:spacing w:val="10"/>
        <w:w w:val="100"/>
        <w:kern w:val="0"/>
        <w:position w:val="0"/>
        <w:sz w:val="24"/>
        <w:szCs w:val="24"/>
        <w:u w:val="none"/>
        <w:vertAlign w:val="baseline"/>
      </w:rPr>
    </w:lvl>
    <w:lvl w:ilvl="1">
      <w:start w:val="1"/>
      <w:numFmt w:val="decimal"/>
      <w:pStyle w:val="StyleHeading3TimesNewRoman"/>
      <w:lvlText w:val="%1.%2."/>
      <w:lvlJc w:val="left"/>
      <w:pPr>
        <w:tabs>
          <w:tab w:val="num" w:pos="1722"/>
        </w:tabs>
        <w:ind w:left="1722" w:hanging="432"/>
      </w:pPr>
      <w:rPr>
        <w:rFonts w:hint="default"/>
        <w:b/>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370"/>
        </w:tabs>
        <w:ind w:left="2154" w:hanging="504"/>
      </w:pPr>
      <w:rPr>
        <w:rFonts w:hint="default"/>
        <w:b/>
        <w:i w:val="0"/>
        <w:caps w:val="0"/>
        <w:strike w:val="0"/>
        <w:dstrike w:val="0"/>
        <w:outline w:val="0"/>
        <w:shadow w:val="0"/>
        <w:emboss w:val="0"/>
        <w:imprint w:val="0"/>
        <w:vanish w:val="0"/>
        <w:sz w:val="24"/>
        <w:szCs w:val="24"/>
        <w:u w:val="none"/>
        <w:vertAlign w:val="baseline"/>
      </w:rPr>
    </w:lvl>
    <w:lvl w:ilvl="3">
      <w:start w:val="1"/>
      <w:numFmt w:val="decimal"/>
      <w:lvlText w:val="%1.%2.%3.%4."/>
      <w:lvlJc w:val="left"/>
      <w:pPr>
        <w:tabs>
          <w:tab w:val="num" w:pos="3090"/>
        </w:tabs>
        <w:ind w:left="2658" w:hanging="648"/>
      </w:pPr>
      <w:rPr>
        <w:rFonts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1.%2.%3.%4.%5."/>
      <w:lvlJc w:val="left"/>
      <w:pPr>
        <w:tabs>
          <w:tab w:val="num" w:pos="3450"/>
        </w:tabs>
        <w:ind w:left="3162" w:hanging="792"/>
      </w:pPr>
      <w:rPr>
        <w:rFonts w:hint="default"/>
        <w:b/>
        <w:i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4170"/>
        </w:tabs>
        <w:ind w:left="3666" w:hanging="936"/>
      </w:pPr>
      <w:rPr>
        <w:rFonts w:hint="default"/>
      </w:rPr>
    </w:lvl>
    <w:lvl w:ilvl="6">
      <w:start w:val="1"/>
      <w:numFmt w:val="decimal"/>
      <w:lvlText w:val="%1.%2.%3.%4.%5.%6.%7."/>
      <w:lvlJc w:val="left"/>
      <w:pPr>
        <w:tabs>
          <w:tab w:val="num" w:pos="4530"/>
        </w:tabs>
        <w:ind w:left="4170" w:hanging="1080"/>
      </w:pPr>
      <w:rPr>
        <w:rFonts w:hint="default"/>
      </w:rPr>
    </w:lvl>
    <w:lvl w:ilvl="7">
      <w:start w:val="1"/>
      <w:numFmt w:val="decimal"/>
      <w:lvlText w:val="%1.%2.%3.%4.%5.%6.%7.%8."/>
      <w:lvlJc w:val="left"/>
      <w:pPr>
        <w:tabs>
          <w:tab w:val="num" w:pos="5250"/>
        </w:tabs>
        <w:ind w:left="4674" w:hanging="1224"/>
      </w:pPr>
      <w:rPr>
        <w:rFonts w:hint="default"/>
      </w:rPr>
    </w:lvl>
    <w:lvl w:ilvl="8">
      <w:start w:val="1"/>
      <w:numFmt w:val="decimal"/>
      <w:lvlText w:val="%1.%2.%3.%4.%5.%6.%7.%8.%9."/>
      <w:lvlJc w:val="left"/>
      <w:pPr>
        <w:tabs>
          <w:tab w:val="num" w:pos="5610"/>
        </w:tabs>
        <w:ind w:left="5250" w:hanging="1440"/>
      </w:pPr>
      <w:rPr>
        <w:rFonts w:hint="default"/>
      </w:rPr>
    </w:lvl>
  </w:abstractNum>
  <w:abstractNum w:abstractNumId="11" w15:restartNumberingAfterBreak="0">
    <w:nsid w:val="43194AE2"/>
    <w:multiLevelType w:val="hybridMultilevel"/>
    <w:tmpl w:val="39F6FC68"/>
    <w:lvl w:ilvl="0" w:tplc="C79C3C80">
      <w:start w:val="1"/>
      <w:numFmt w:val="decimal"/>
      <w:pStyle w:val="paveikslas"/>
      <w:lvlText w:val="%1.pav."/>
      <w:lvlJc w:val="center"/>
      <w:pPr>
        <w:ind w:left="720" w:hanging="360"/>
      </w:pPr>
      <w:rPr>
        <w:rFonts w:cs="Times New Roman"/>
        <w:b w:val="0"/>
        <w:bCs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pStyle w:val="StyleHeading2Itali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94477"/>
    <w:multiLevelType w:val="multilevel"/>
    <w:tmpl w:val="91B0A22A"/>
    <w:lvl w:ilvl="0">
      <w:start w:val="1"/>
      <w:numFmt w:val="decimal"/>
      <w:lvlText w:val="%1"/>
      <w:lvlJc w:val="left"/>
      <w:pPr>
        <w:tabs>
          <w:tab w:val="num" w:pos="2367"/>
        </w:tabs>
        <w:ind w:left="2367" w:hanging="720"/>
      </w:pPr>
      <w:rPr>
        <w:rFonts w:ascii="Times New Roman Bold" w:hAnsi="Times New Roman Bold" w:hint="default"/>
        <w:b/>
        <w:i w:val="0"/>
        <w:caps w:val="0"/>
        <w:strike w:val="0"/>
        <w:dstrike w:val="0"/>
        <w:outline w:val="0"/>
        <w:shadow w:val="0"/>
        <w:emboss w:val="0"/>
        <w:imprint w:val="0"/>
        <w:vanish w:val="0"/>
        <w:color w:val="auto"/>
        <w:spacing w:val="10"/>
        <w:w w:val="100"/>
        <w:kern w:val="0"/>
        <w:position w:val="0"/>
        <w:sz w:val="24"/>
        <w:szCs w:val="24"/>
        <w:u w:val="none"/>
        <w:vertAlign w:val="baseline"/>
      </w:rPr>
    </w:lvl>
    <w:lvl w:ilvl="1">
      <w:start w:val="1"/>
      <w:numFmt w:val="decimal"/>
      <w:pStyle w:val="StyleHeading2NotItalic"/>
      <w:lvlText w:val="%1.%2"/>
      <w:lvlJc w:val="left"/>
      <w:pPr>
        <w:tabs>
          <w:tab w:val="num" w:pos="2367"/>
        </w:tabs>
        <w:ind w:left="2367" w:hanging="72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3087"/>
        </w:tabs>
        <w:ind w:left="2367"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3">
      <w:start w:val="1"/>
      <w:numFmt w:val="decimal"/>
      <w:lvlText w:val="%1.%2.%3.%4"/>
      <w:lvlJc w:val="left"/>
      <w:pPr>
        <w:tabs>
          <w:tab w:val="num" w:pos="3771"/>
        </w:tabs>
        <w:ind w:left="3627"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1.%2.%3.%4.%5"/>
      <w:lvlJc w:val="left"/>
      <w:pPr>
        <w:tabs>
          <w:tab w:val="num" w:pos="2655"/>
        </w:tabs>
        <w:ind w:left="2367" w:firstLine="0"/>
      </w:pPr>
      <w:rPr>
        <w:rFonts w:ascii="Arial" w:hAnsi="Arial" w:cs="Arial" w:hint="default"/>
        <w:b/>
        <w:i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8307"/>
        </w:tabs>
        <w:ind w:left="5643" w:hanging="936"/>
      </w:pPr>
      <w:rPr>
        <w:rFonts w:hint="default"/>
      </w:rPr>
    </w:lvl>
    <w:lvl w:ilvl="6">
      <w:start w:val="1"/>
      <w:numFmt w:val="decimal"/>
      <w:lvlText w:val="%1.%2.%3.%4.%5.%6.%7."/>
      <w:lvlJc w:val="left"/>
      <w:pPr>
        <w:tabs>
          <w:tab w:val="num" w:pos="9027"/>
        </w:tabs>
        <w:ind w:left="6147" w:hanging="1080"/>
      </w:pPr>
      <w:rPr>
        <w:rFonts w:hint="default"/>
      </w:rPr>
    </w:lvl>
    <w:lvl w:ilvl="7">
      <w:start w:val="1"/>
      <w:numFmt w:val="decimal"/>
      <w:lvlText w:val="%1.%2.%3.%4.%5.%6.%7.%8."/>
      <w:lvlJc w:val="left"/>
      <w:pPr>
        <w:tabs>
          <w:tab w:val="num" w:pos="10107"/>
        </w:tabs>
        <w:ind w:left="6651" w:hanging="1224"/>
      </w:pPr>
      <w:rPr>
        <w:rFonts w:hint="default"/>
      </w:rPr>
    </w:lvl>
    <w:lvl w:ilvl="8">
      <w:start w:val="1"/>
      <w:numFmt w:val="decimal"/>
      <w:lvlText w:val="%1.%2.%3.%4.%5.%6.%7.%8.%9."/>
      <w:lvlJc w:val="left"/>
      <w:pPr>
        <w:tabs>
          <w:tab w:val="num" w:pos="10827"/>
        </w:tabs>
        <w:ind w:left="7227" w:hanging="1440"/>
      </w:pPr>
      <w:rPr>
        <w:rFonts w:hint="default"/>
      </w:rPr>
    </w:lvl>
  </w:abstractNum>
  <w:abstractNum w:abstractNumId="13" w15:restartNumberingAfterBreak="0">
    <w:nsid w:val="47C22528"/>
    <w:multiLevelType w:val="hybridMultilevel"/>
    <w:tmpl w:val="316C8728"/>
    <w:lvl w:ilvl="0" w:tplc="C46A8FCA">
      <w:start w:val="1"/>
      <w:numFmt w:val="decimal"/>
      <w:pStyle w:val="StyleCaptionCentered"/>
      <w:lvlText w:val="%1."/>
      <w:lvlJc w:val="left"/>
      <w:pPr>
        <w:tabs>
          <w:tab w:val="num" w:pos="927"/>
        </w:tabs>
        <w:ind w:left="927" w:hanging="360"/>
      </w:pPr>
      <w:rPr>
        <w:rFonts w:ascii="Times New Roman Bold" w:hAnsi="Times New Roman Bold" w:hint="default"/>
        <w:b/>
        <w:i w:val="0"/>
        <w:sz w:val="24"/>
      </w:rPr>
    </w:lvl>
    <w:lvl w:ilvl="1" w:tplc="B22AA5D4" w:tentative="1">
      <w:start w:val="1"/>
      <w:numFmt w:val="lowerLetter"/>
      <w:lvlText w:val="%2."/>
      <w:lvlJc w:val="left"/>
      <w:pPr>
        <w:tabs>
          <w:tab w:val="num" w:pos="1440"/>
        </w:tabs>
        <w:ind w:left="1440" w:hanging="360"/>
      </w:pPr>
    </w:lvl>
    <w:lvl w:ilvl="2" w:tplc="3D766A70" w:tentative="1">
      <w:start w:val="1"/>
      <w:numFmt w:val="lowerRoman"/>
      <w:lvlText w:val="%3."/>
      <w:lvlJc w:val="right"/>
      <w:pPr>
        <w:tabs>
          <w:tab w:val="num" w:pos="2160"/>
        </w:tabs>
        <w:ind w:left="2160" w:hanging="180"/>
      </w:pPr>
    </w:lvl>
    <w:lvl w:ilvl="3" w:tplc="B7FA90B2" w:tentative="1">
      <w:start w:val="1"/>
      <w:numFmt w:val="decimal"/>
      <w:lvlText w:val="%4."/>
      <w:lvlJc w:val="left"/>
      <w:pPr>
        <w:tabs>
          <w:tab w:val="num" w:pos="2880"/>
        </w:tabs>
        <w:ind w:left="2880" w:hanging="360"/>
      </w:pPr>
    </w:lvl>
    <w:lvl w:ilvl="4" w:tplc="720EDED8" w:tentative="1">
      <w:start w:val="1"/>
      <w:numFmt w:val="lowerLetter"/>
      <w:lvlText w:val="%5."/>
      <w:lvlJc w:val="left"/>
      <w:pPr>
        <w:tabs>
          <w:tab w:val="num" w:pos="3600"/>
        </w:tabs>
        <w:ind w:left="3600" w:hanging="360"/>
      </w:pPr>
    </w:lvl>
    <w:lvl w:ilvl="5" w:tplc="98BE5FB6" w:tentative="1">
      <w:start w:val="1"/>
      <w:numFmt w:val="lowerRoman"/>
      <w:lvlText w:val="%6."/>
      <w:lvlJc w:val="right"/>
      <w:pPr>
        <w:tabs>
          <w:tab w:val="num" w:pos="4320"/>
        </w:tabs>
        <w:ind w:left="4320" w:hanging="180"/>
      </w:pPr>
    </w:lvl>
    <w:lvl w:ilvl="6" w:tplc="5F56D308" w:tentative="1">
      <w:start w:val="1"/>
      <w:numFmt w:val="decimal"/>
      <w:lvlText w:val="%7."/>
      <w:lvlJc w:val="left"/>
      <w:pPr>
        <w:tabs>
          <w:tab w:val="num" w:pos="5040"/>
        </w:tabs>
        <w:ind w:left="5040" w:hanging="360"/>
      </w:pPr>
    </w:lvl>
    <w:lvl w:ilvl="7" w:tplc="636A3774" w:tentative="1">
      <w:start w:val="1"/>
      <w:numFmt w:val="lowerLetter"/>
      <w:lvlText w:val="%8."/>
      <w:lvlJc w:val="left"/>
      <w:pPr>
        <w:tabs>
          <w:tab w:val="num" w:pos="5760"/>
        </w:tabs>
        <w:ind w:left="5760" w:hanging="360"/>
      </w:pPr>
    </w:lvl>
    <w:lvl w:ilvl="8" w:tplc="AF48D8C0" w:tentative="1">
      <w:start w:val="1"/>
      <w:numFmt w:val="lowerRoman"/>
      <w:lvlText w:val="%9."/>
      <w:lvlJc w:val="right"/>
      <w:pPr>
        <w:tabs>
          <w:tab w:val="num" w:pos="6480"/>
        </w:tabs>
        <w:ind w:left="6480" w:hanging="180"/>
      </w:pPr>
    </w:lvl>
  </w:abstractNum>
  <w:abstractNum w:abstractNumId="14" w15:restartNumberingAfterBreak="0">
    <w:nsid w:val="4BC50D76"/>
    <w:multiLevelType w:val="hybridMultilevel"/>
    <w:tmpl w:val="233863A2"/>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75D0B"/>
    <w:multiLevelType w:val="hybridMultilevel"/>
    <w:tmpl w:val="93F0E0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15:restartNumberingAfterBreak="0">
    <w:nsid w:val="6A2F4B26"/>
    <w:multiLevelType w:val="multilevel"/>
    <w:tmpl w:val="A5568196"/>
    <w:lvl w:ilvl="0">
      <w:start w:val="1"/>
      <w:numFmt w:val="decimal"/>
      <w:lvlText w:val="%1."/>
      <w:lvlJc w:val="left"/>
      <w:pPr>
        <w:tabs>
          <w:tab w:val="num" w:pos="397"/>
        </w:tabs>
        <w:ind w:left="397" w:hanging="397"/>
      </w:pPr>
      <w:rPr>
        <w:rFonts w:ascii="Times New Roman Bold" w:hAnsi="Times New Roman Bold" w:hint="default"/>
        <w:b/>
        <w:i w:val="0"/>
        <w:caps w:val="0"/>
        <w:strike w:val="0"/>
        <w:dstrike w:val="0"/>
        <w:outline w:val="0"/>
        <w:shadow w:val="0"/>
        <w:emboss w:val="0"/>
        <w:imprint w:val="0"/>
        <w:vanish w:val="0"/>
        <w:color w:val="auto"/>
        <w:spacing w:val="10"/>
        <w:w w:val="100"/>
        <w:kern w:val="0"/>
        <w:position w:val="0"/>
        <w:sz w:val="24"/>
        <w:szCs w:val="24"/>
        <w:u w:val="none"/>
        <w:vertAlign w:val="baseline"/>
      </w:rPr>
    </w:lvl>
    <w:lvl w:ilvl="1">
      <w:start w:val="1"/>
      <w:numFmt w:val="decimal"/>
      <w:lvlText w:val="%1.%2."/>
      <w:lvlJc w:val="left"/>
      <w:pPr>
        <w:tabs>
          <w:tab w:val="num" w:pos="-81"/>
        </w:tabs>
        <w:ind w:left="600" w:hanging="51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291"/>
        </w:tabs>
        <w:ind w:left="1571"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3">
      <w:start w:val="1"/>
      <w:numFmt w:val="decimal"/>
      <w:lvlText w:val="%1.%2.%3.%4"/>
      <w:lvlJc w:val="left"/>
      <w:pPr>
        <w:tabs>
          <w:tab w:val="num" w:pos="2975"/>
        </w:tabs>
        <w:ind w:left="2831"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1.%2.%3.%4.%5"/>
      <w:lvlJc w:val="left"/>
      <w:pPr>
        <w:tabs>
          <w:tab w:val="num" w:pos="1859"/>
        </w:tabs>
        <w:ind w:left="1571" w:firstLine="0"/>
      </w:pPr>
      <w:rPr>
        <w:rFonts w:ascii="Arial" w:hAnsi="Arial" w:cs="Arial" w:hint="default"/>
        <w:b/>
        <w:i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7511"/>
        </w:tabs>
        <w:ind w:left="4847" w:hanging="936"/>
      </w:pPr>
      <w:rPr>
        <w:rFonts w:hint="default"/>
      </w:rPr>
    </w:lvl>
    <w:lvl w:ilvl="6">
      <w:start w:val="1"/>
      <w:numFmt w:val="decimal"/>
      <w:lvlText w:val="%1.%2.%3.%4.%5.%6.%7."/>
      <w:lvlJc w:val="left"/>
      <w:pPr>
        <w:tabs>
          <w:tab w:val="num" w:pos="8231"/>
        </w:tabs>
        <w:ind w:left="5351" w:hanging="1080"/>
      </w:pPr>
      <w:rPr>
        <w:rFonts w:hint="default"/>
      </w:rPr>
    </w:lvl>
    <w:lvl w:ilvl="7">
      <w:start w:val="1"/>
      <w:numFmt w:val="decimal"/>
      <w:lvlText w:val="%1.%2.%3.%4.%5.%6.%7.%8."/>
      <w:lvlJc w:val="left"/>
      <w:pPr>
        <w:tabs>
          <w:tab w:val="num" w:pos="9311"/>
        </w:tabs>
        <w:ind w:left="5855" w:hanging="1224"/>
      </w:pPr>
      <w:rPr>
        <w:rFonts w:hint="default"/>
      </w:rPr>
    </w:lvl>
    <w:lvl w:ilvl="8">
      <w:start w:val="1"/>
      <w:numFmt w:val="decimal"/>
      <w:lvlText w:val="%1.%2.%3.%4.%5.%6.%7.%8.%9."/>
      <w:lvlJc w:val="left"/>
      <w:pPr>
        <w:tabs>
          <w:tab w:val="num" w:pos="10031"/>
        </w:tabs>
        <w:ind w:left="6431" w:hanging="1440"/>
      </w:pPr>
      <w:rPr>
        <w:rFonts w:hint="default"/>
      </w:rPr>
    </w:lvl>
  </w:abstractNum>
  <w:abstractNum w:abstractNumId="17" w15:restartNumberingAfterBreak="0">
    <w:nsid w:val="70454899"/>
    <w:multiLevelType w:val="multilevel"/>
    <w:tmpl w:val="2A2C250A"/>
    <w:lvl w:ilvl="0">
      <w:start w:val="1"/>
      <w:numFmt w:val="decimal"/>
      <w:lvlText w:val="%1."/>
      <w:lvlJc w:val="left"/>
      <w:pPr>
        <w:tabs>
          <w:tab w:val="num" w:pos="680"/>
        </w:tabs>
        <w:ind w:left="3345" w:hanging="2494"/>
      </w:pPr>
      <w:rPr>
        <w:rFonts w:ascii="Times New Roman Bold" w:hAnsi="Times New Roman Bold" w:hint="default"/>
        <w:b/>
        <w:i w:val="0"/>
        <w:caps w:val="0"/>
        <w:strike w:val="0"/>
        <w:dstrike w:val="0"/>
        <w:outline w:val="0"/>
        <w:shadow w:val="0"/>
        <w:emboss w:val="0"/>
        <w:imprint w:val="0"/>
        <w:vanish w:val="0"/>
        <w:color w:val="auto"/>
        <w:spacing w:val="10"/>
        <w:w w:val="100"/>
        <w:kern w:val="0"/>
        <w:position w:val="0"/>
        <w:sz w:val="24"/>
        <w:szCs w:val="24"/>
        <w:u w:val="none"/>
        <w:vertAlign w:val="baseline"/>
      </w:rPr>
    </w:lvl>
    <w:lvl w:ilvl="1">
      <w:start w:val="1"/>
      <w:numFmt w:val="decimal"/>
      <w:pStyle w:val="StyleStyleStyleHeading2NotItalicNotItalicNotAllcaps"/>
      <w:lvlText w:val="%1.%2"/>
      <w:lvlJc w:val="left"/>
      <w:pPr>
        <w:tabs>
          <w:tab w:val="num" w:pos="851"/>
        </w:tabs>
        <w:ind w:left="1474" w:hanging="623"/>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269"/>
        </w:tabs>
        <w:ind w:left="2552" w:hanging="85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3">
      <w:start w:val="1"/>
      <w:numFmt w:val="decimal"/>
      <w:lvlText w:val="%1.%2.%3.%4"/>
      <w:lvlJc w:val="left"/>
      <w:pPr>
        <w:tabs>
          <w:tab w:val="num" w:pos="3826"/>
        </w:tabs>
        <w:ind w:left="3682"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1.%2.%3.%4.%5"/>
      <w:lvlJc w:val="left"/>
      <w:pPr>
        <w:tabs>
          <w:tab w:val="num" w:pos="2710"/>
        </w:tabs>
        <w:ind w:left="2422" w:firstLine="0"/>
      </w:pPr>
      <w:rPr>
        <w:rFonts w:ascii="Arial" w:hAnsi="Arial" w:cs="Arial" w:hint="default"/>
        <w:b/>
        <w:i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8362"/>
        </w:tabs>
        <w:ind w:left="5698" w:hanging="936"/>
      </w:pPr>
      <w:rPr>
        <w:rFonts w:hint="default"/>
      </w:rPr>
    </w:lvl>
    <w:lvl w:ilvl="6">
      <w:start w:val="1"/>
      <w:numFmt w:val="decimal"/>
      <w:lvlText w:val="%1.%2.%3.%4.%5.%6.%7."/>
      <w:lvlJc w:val="left"/>
      <w:pPr>
        <w:tabs>
          <w:tab w:val="num" w:pos="9082"/>
        </w:tabs>
        <w:ind w:left="6202" w:hanging="1080"/>
      </w:pPr>
      <w:rPr>
        <w:rFonts w:hint="default"/>
      </w:rPr>
    </w:lvl>
    <w:lvl w:ilvl="7">
      <w:start w:val="1"/>
      <w:numFmt w:val="decimal"/>
      <w:lvlText w:val="%1.%2.%3.%4.%5.%6.%7.%8."/>
      <w:lvlJc w:val="left"/>
      <w:pPr>
        <w:tabs>
          <w:tab w:val="num" w:pos="10162"/>
        </w:tabs>
        <w:ind w:left="6706" w:hanging="1224"/>
      </w:pPr>
      <w:rPr>
        <w:rFonts w:hint="default"/>
      </w:rPr>
    </w:lvl>
    <w:lvl w:ilvl="8">
      <w:start w:val="1"/>
      <w:numFmt w:val="decimal"/>
      <w:lvlText w:val="%1.%2.%3.%4.%5.%6.%7.%8.%9."/>
      <w:lvlJc w:val="left"/>
      <w:pPr>
        <w:tabs>
          <w:tab w:val="num" w:pos="10882"/>
        </w:tabs>
        <w:ind w:left="7282" w:hanging="1440"/>
      </w:pPr>
      <w:rPr>
        <w:rFonts w:hint="default"/>
      </w:rPr>
    </w:lvl>
  </w:abstractNum>
  <w:num w:numId="1">
    <w:abstractNumId w:val="9"/>
  </w:num>
  <w:num w:numId="2">
    <w:abstractNumId w:val="2"/>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3"/>
  </w:num>
  <w:num w:numId="9">
    <w:abstractNumId w:val="15"/>
  </w:num>
  <w:num w:numId="10">
    <w:abstractNumId w:val="6"/>
  </w:num>
  <w:num w:numId="11">
    <w:abstractNumId w:val="3"/>
  </w:num>
  <w:num w:numId="12">
    <w:abstractNumId w:val="14"/>
  </w:num>
  <w:num w:numId="13">
    <w:abstractNumId w:val="10"/>
  </w:num>
  <w:num w:numId="14">
    <w:abstractNumId w:val="12"/>
  </w:num>
  <w:num w:numId="15">
    <w:abstractNumId w:val="5"/>
  </w:num>
  <w:num w:numId="16">
    <w:abstractNumId w:val="17"/>
  </w:num>
  <w:num w:numId="17">
    <w:abstractNumId w:val="4"/>
  </w:num>
  <w:num w:numId="18">
    <w:abstractNumId w:val="16"/>
  </w:num>
  <w:num w:numId="19">
    <w:abstractNumId w:val="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7AwMjS0sDCwMDFT0lEKTi0uzszPAykwqgUAGsLffywAAAA="/>
  </w:docVars>
  <w:rsids>
    <w:rsidRoot w:val="00D71A3E"/>
    <w:rsid w:val="00074C46"/>
    <w:rsid w:val="00076AD5"/>
    <w:rsid w:val="000A4253"/>
    <w:rsid w:val="000D0ACB"/>
    <w:rsid w:val="001759BF"/>
    <w:rsid w:val="001835A5"/>
    <w:rsid w:val="001E5798"/>
    <w:rsid w:val="00223220"/>
    <w:rsid w:val="0022671C"/>
    <w:rsid w:val="00255CFC"/>
    <w:rsid w:val="00295E35"/>
    <w:rsid w:val="002A3728"/>
    <w:rsid w:val="002E2A73"/>
    <w:rsid w:val="00352039"/>
    <w:rsid w:val="00357FD8"/>
    <w:rsid w:val="003627FB"/>
    <w:rsid w:val="004419BA"/>
    <w:rsid w:val="004532A1"/>
    <w:rsid w:val="00485C56"/>
    <w:rsid w:val="004927E5"/>
    <w:rsid w:val="004E2B5C"/>
    <w:rsid w:val="004F1A90"/>
    <w:rsid w:val="00517E9E"/>
    <w:rsid w:val="00571F43"/>
    <w:rsid w:val="005B0BAA"/>
    <w:rsid w:val="005D0399"/>
    <w:rsid w:val="00656510"/>
    <w:rsid w:val="0075767B"/>
    <w:rsid w:val="0079563D"/>
    <w:rsid w:val="008B0637"/>
    <w:rsid w:val="008D0DA6"/>
    <w:rsid w:val="008F3D75"/>
    <w:rsid w:val="008F648D"/>
    <w:rsid w:val="009735A5"/>
    <w:rsid w:val="00A24764"/>
    <w:rsid w:val="00A64410"/>
    <w:rsid w:val="00BA543E"/>
    <w:rsid w:val="00BB7B9D"/>
    <w:rsid w:val="00BC4B52"/>
    <w:rsid w:val="00C271B6"/>
    <w:rsid w:val="00C373A6"/>
    <w:rsid w:val="00C4435B"/>
    <w:rsid w:val="00C67BB7"/>
    <w:rsid w:val="00D71A3E"/>
    <w:rsid w:val="00DA45D2"/>
    <w:rsid w:val="00E90551"/>
    <w:rsid w:val="00EA754B"/>
    <w:rsid w:val="00EB2ABF"/>
    <w:rsid w:val="00EC6F36"/>
    <w:rsid w:val="00F529CD"/>
    <w:rsid w:val="00F62C78"/>
    <w:rsid w:val="00FC132D"/>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342E"/>
  <w15:chartTrackingRefBased/>
  <w15:docId w15:val="{C4C244C8-A54A-4041-B920-327AEA6D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9D"/>
    <w:rPr>
      <w:lang w:val="lt-LT"/>
    </w:rPr>
  </w:style>
  <w:style w:type="paragraph" w:styleId="Heading1">
    <w:name w:val="heading 1"/>
    <w:basedOn w:val="Normal"/>
    <w:next w:val="Normal"/>
    <w:link w:val="Heading1Char"/>
    <w:autoRedefine/>
    <w:qFormat/>
    <w:rsid w:val="005D0399"/>
    <w:pPr>
      <w:keepNext/>
      <w:keepLines/>
      <w:spacing w:before="360" w:after="120" w:line="240" w:lineRule="auto"/>
      <w:jc w:val="both"/>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nhideWhenUsed/>
    <w:qFormat/>
    <w:rsid w:val="005D0399"/>
    <w:pPr>
      <w:keepNext/>
      <w:keepLines/>
      <w:spacing w:before="240" w:after="120"/>
      <w:jc w:val="both"/>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nhideWhenUsed/>
    <w:qFormat/>
    <w:rsid w:val="004F1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qFormat/>
    <w:rsid w:val="00352039"/>
    <w:pPr>
      <w:keepNext/>
      <w:numPr>
        <w:ilvl w:val="2"/>
        <w:numId w:val="20"/>
      </w:numPr>
      <w:tabs>
        <w:tab w:val="left" w:pos="170"/>
      </w:tabs>
      <w:spacing w:before="120" w:after="240" w:line="240" w:lineRule="auto"/>
      <w:jc w:val="center"/>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qFormat/>
    <w:rsid w:val="00352039"/>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352039"/>
    <w:pPr>
      <w:spacing w:before="240" w:after="60" w:line="240" w:lineRule="auto"/>
      <w:ind w:left="4249" w:hanging="708"/>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352039"/>
    <w:pPr>
      <w:spacing w:before="240" w:after="60" w:line="240" w:lineRule="auto"/>
      <w:ind w:left="4957" w:hanging="708"/>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52039"/>
    <w:pPr>
      <w:spacing w:before="240" w:after="60" w:line="240" w:lineRule="auto"/>
      <w:ind w:left="5665" w:hanging="708"/>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352039"/>
    <w:pPr>
      <w:spacing w:before="240" w:after="60" w:line="240" w:lineRule="auto"/>
      <w:ind w:left="6373" w:hanging="708"/>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399"/>
    <w:rPr>
      <w:rFonts w:ascii="Times New Roman" w:eastAsiaTheme="majorEastAsia" w:hAnsi="Times New Roman" w:cstheme="majorBidi"/>
      <w:b/>
      <w:sz w:val="32"/>
      <w:szCs w:val="32"/>
      <w:lang w:val="lt-LT"/>
    </w:rPr>
  </w:style>
  <w:style w:type="character" w:customStyle="1" w:styleId="Heading2Char">
    <w:name w:val="Heading 2 Char"/>
    <w:basedOn w:val="DefaultParagraphFont"/>
    <w:link w:val="Heading2"/>
    <w:rsid w:val="005D0399"/>
    <w:rPr>
      <w:rFonts w:ascii="Times New Roman" w:eastAsiaTheme="majorEastAsia" w:hAnsi="Times New Roman" w:cstheme="majorBidi"/>
      <w:b/>
      <w:sz w:val="26"/>
      <w:szCs w:val="26"/>
      <w:lang w:val="lt-LT"/>
    </w:rPr>
  </w:style>
  <w:style w:type="character" w:customStyle="1" w:styleId="Heading3Char">
    <w:name w:val="Heading 3 Char"/>
    <w:basedOn w:val="DefaultParagraphFont"/>
    <w:link w:val="Heading3"/>
    <w:uiPriority w:val="9"/>
    <w:rsid w:val="004F1A90"/>
    <w:rPr>
      <w:rFonts w:asciiTheme="majorHAnsi" w:eastAsiaTheme="majorEastAsia" w:hAnsiTheme="majorHAnsi" w:cstheme="majorBidi"/>
      <w:color w:val="1F3763" w:themeColor="accent1" w:themeShade="7F"/>
      <w:sz w:val="24"/>
      <w:szCs w:val="24"/>
    </w:rPr>
  </w:style>
  <w:style w:type="paragraph" w:customStyle="1" w:styleId="formul">
    <w:name w:val="formulė"/>
    <w:link w:val="formulChar"/>
    <w:qFormat/>
    <w:rsid w:val="004927E5"/>
    <w:pPr>
      <w:spacing w:before="100" w:beforeAutospacing="1" w:after="0" w:line="240" w:lineRule="auto"/>
      <w:jc w:val="center"/>
    </w:pPr>
    <w:rPr>
      <w:rFonts w:ascii="Cambria Math" w:hAnsi="Cambria Math" w:cs="Times New Roman"/>
      <w:i/>
      <w:sz w:val="24"/>
      <w:szCs w:val="32"/>
      <w:lang w:val="lt-LT"/>
    </w:rPr>
  </w:style>
  <w:style w:type="character" w:customStyle="1" w:styleId="formulChar">
    <w:name w:val="formulė Char"/>
    <w:basedOn w:val="DefaultParagraphFont"/>
    <w:link w:val="formul"/>
    <w:rsid w:val="004927E5"/>
    <w:rPr>
      <w:rFonts w:ascii="Cambria Math" w:hAnsi="Cambria Math" w:cs="Times New Roman"/>
      <w:i/>
      <w:sz w:val="24"/>
      <w:szCs w:val="32"/>
      <w:lang w:val="lt-LT"/>
    </w:rPr>
  </w:style>
  <w:style w:type="paragraph" w:styleId="NoSpacing">
    <w:name w:val="No Spacing"/>
    <w:uiPriority w:val="1"/>
    <w:qFormat/>
    <w:rsid w:val="004F1A90"/>
    <w:pPr>
      <w:spacing w:after="0" w:line="240" w:lineRule="auto"/>
    </w:pPr>
  </w:style>
  <w:style w:type="paragraph" w:styleId="ListParagraph">
    <w:name w:val="List Paragraph"/>
    <w:basedOn w:val="Normal"/>
    <w:link w:val="ListParagraphChar"/>
    <w:uiPriority w:val="34"/>
    <w:qFormat/>
    <w:rsid w:val="004F1A90"/>
    <w:pPr>
      <w:numPr>
        <w:numId w:val="1"/>
      </w:numPr>
      <w:spacing w:before="100" w:beforeAutospacing="1" w:after="0" w:line="240" w:lineRule="auto"/>
      <w:contextualSpacing/>
      <w:jc w:val="both"/>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4F1A90"/>
    <w:rPr>
      <w:rFonts w:ascii="Times New Roman" w:eastAsia="Times New Roman" w:hAnsi="Times New Roman" w:cs="Times New Roman"/>
      <w:sz w:val="24"/>
      <w:szCs w:val="24"/>
      <w:lang w:val="lt-LT" w:eastAsia="en-GB"/>
    </w:rPr>
  </w:style>
  <w:style w:type="paragraph" w:styleId="TOCHeading">
    <w:name w:val="TOC Heading"/>
    <w:basedOn w:val="Heading1"/>
    <w:next w:val="Normal"/>
    <w:uiPriority w:val="39"/>
    <w:unhideWhenUsed/>
    <w:qFormat/>
    <w:rsid w:val="004F1A90"/>
    <w:pPr>
      <w:outlineLvl w:val="9"/>
    </w:pPr>
    <w:rPr>
      <w:lang w:val="en-US"/>
    </w:rPr>
  </w:style>
  <w:style w:type="paragraph" w:customStyle="1" w:styleId="lentele0">
    <w:name w:val="lentele"/>
    <w:basedOn w:val="ListParagraph"/>
    <w:link w:val="lenteleChar"/>
    <w:autoRedefine/>
    <w:qFormat/>
    <w:rsid w:val="004927E5"/>
    <w:pPr>
      <w:numPr>
        <w:numId w:val="0"/>
      </w:numPr>
    </w:pPr>
    <w:rPr>
      <w:i/>
    </w:rPr>
  </w:style>
  <w:style w:type="character" w:customStyle="1" w:styleId="lenteleChar">
    <w:name w:val="lentele Char"/>
    <w:basedOn w:val="ListParagraphChar"/>
    <w:link w:val="lentele0"/>
    <w:rsid w:val="004927E5"/>
    <w:rPr>
      <w:rFonts w:ascii="Times New Roman" w:eastAsia="Times New Roman" w:hAnsi="Times New Roman" w:cs="Times New Roman"/>
      <w:i/>
      <w:sz w:val="24"/>
      <w:szCs w:val="24"/>
      <w:lang w:val="lt-LT" w:eastAsia="en-GB"/>
    </w:rPr>
  </w:style>
  <w:style w:type="paragraph" w:customStyle="1" w:styleId="paveikslas">
    <w:name w:val="paveikslas"/>
    <w:basedOn w:val="ListParagraph"/>
    <w:link w:val="paveikslasChar"/>
    <w:qFormat/>
    <w:rsid w:val="0079563D"/>
    <w:pPr>
      <w:numPr>
        <w:numId w:val="7"/>
      </w:numPr>
      <w:spacing w:before="0" w:beforeAutospacing="0"/>
      <w:jc w:val="center"/>
    </w:pPr>
  </w:style>
  <w:style w:type="character" w:customStyle="1" w:styleId="paveikslasChar">
    <w:name w:val="paveikslas Char"/>
    <w:basedOn w:val="DefaultParagraphFont"/>
    <w:link w:val="paveikslas"/>
    <w:rsid w:val="0079563D"/>
    <w:rPr>
      <w:rFonts w:ascii="Times New Roman" w:eastAsia="Times New Roman" w:hAnsi="Times New Roman" w:cs="Times New Roman"/>
      <w:sz w:val="24"/>
      <w:szCs w:val="24"/>
      <w:lang w:val="lt-LT" w:eastAsia="en-GB"/>
    </w:rPr>
  </w:style>
  <w:style w:type="paragraph" w:customStyle="1" w:styleId="Lentele">
    <w:name w:val="Lentele"/>
    <w:basedOn w:val="List"/>
    <w:next w:val="List"/>
    <w:qFormat/>
    <w:rsid w:val="0079563D"/>
    <w:pPr>
      <w:numPr>
        <w:numId w:val="6"/>
      </w:numPr>
      <w:spacing w:after="0" w:line="240" w:lineRule="auto"/>
      <w:jc w:val="both"/>
    </w:pPr>
    <w:rPr>
      <w:rFonts w:ascii="Times New Roman" w:hAnsi="Times New Roman" w:cs="Times New Roman"/>
      <w:i/>
      <w:sz w:val="24"/>
      <w:szCs w:val="24"/>
    </w:rPr>
  </w:style>
  <w:style w:type="paragraph" w:styleId="List">
    <w:name w:val="List"/>
    <w:basedOn w:val="Normal"/>
    <w:uiPriority w:val="99"/>
    <w:semiHidden/>
    <w:unhideWhenUsed/>
    <w:rsid w:val="0079563D"/>
    <w:pPr>
      <w:ind w:left="283" w:hanging="283"/>
      <w:contextualSpacing/>
    </w:pPr>
  </w:style>
  <w:style w:type="paragraph" w:customStyle="1" w:styleId="StyleCaptionCentered">
    <w:name w:val="Style Caption + Centered"/>
    <w:basedOn w:val="Caption"/>
    <w:rsid w:val="00BB7B9D"/>
    <w:pPr>
      <w:numPr>
        <w:numId w:val="8"/>
      </w:numPr>
      <w:tabs>
        <w:tab w:val="clear" w:pos="927"/>
      </w:tabs>
      <w:spacing w:before="120" w:after="120"/>
      <w:ind w:left="720"/>
    </w:pPr>
    <w:rPr>
      <w:rFonts w:ascii="Times New Roman" w:eastAsia="Times New Roman" w:hAnsi="Times New Roman" w:cs="Times New Roman"/>
      <w:bCs/>
      <w:iCs w:val="0"/>
      <w:color w:val="auto"/>
      <w:sz w:val="24"/>
      <w:szCs w:val="20"/>
    </w:rPr>
  </w:style>
  <w:style w:type="paragraph" w:styleId="Caption">
    <w:name w:val="caption"/>
    <w:basedOn w:val="Normal"/>
    <w:next w:val="Normal"/>
    <w:link w:val="CaptionChar"/>
    <w:unhideWhenUsed/>
    <w:qFormat/>
    <w:rsid w:val="00BB7B9D"/>
    <w:pPr>
      <w:spacing w:after="200" w:line="240" w:lineRule="auto"/>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BB7B9D"/>
    <w:rPr>
      <w:sz w:val="20"/>
      <w:szCs w:val="20"/>
      <w:lang w:val="lt-LT"/>
    </w:rPr>
  </w:style>
  <w:style w:type="paragraph" w:styleId="FootnoteText">
    <w:name w:val="footnote text"/>
    <w:basedOn w:val="Normal"/>
    <w:link w:val="FootnoteTextChar"/>
    <w:semiHidden/>
    <w:unhideWhenUsed/>
    <w:rsid w:val="00BB7B9D"/>
    <w:pPr>
      <w:spacing w:after="0" w:line="240" w:lineRule="auto"/>
    </w:pPr>
    <w:rPr>
      <w:sz w:val="20"/>
      <w:szCs w:val="20"/>
    </w:rPr>
  </w:style>
  <w:style w:type="paragraph" w:styleId="NormalWeb">
    <w:name w:val="Normal (Web)"/>
    <w:basedOn w:val="Normal"/>
    <w:uiPriority w:val="99"/>
    <w:unhideWhenUsed/>
    <w:rsid w:val="00BB7B9D"/>
    <w:rPr>
      <w:rFonts w:ascii="Times New Roman" w:hAnsi="Times New Roman" w:cs="Times New Roman"/>
      <w:sz w:val="24"/>
      <w:szCs w:val="24"/>
    </w:rPr>
  </w:style>
  <w:style w:type="table" w:styleId="TableGrid">
    <w:name w:val="Table Grid"/>
    <w:basedOn w:val="TableNormal"/>
    <w:uiPriority w:val="39"/>
    <w:rsid w:val="00BB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B7B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ld">
    <w:name w:val="bold"/>
    <w:basedOn w:val="DefaultParagraphFont"/>
    <w:rsid w:val="00BB7B9D"/>
  </w:style>
  <w:style w:type="character" w:styleId="Hyperlink">
    <w:name w:val="Hyperlink"/>
    <w:basedOn w:val="DefaultParagraphFont"/>
    <w:uiPriority w:val="99"/>
    <w:unhideWhenUsed/>
    <w:rsid w:val="00BB7B9D"/>
    <w:rPr>
      <w:color w:val="0000FF"/>
      <w:u w:val="single"/>
    </w:rPr>
  </w:style>
  <w:style w:type="character" w:customStyle="1" w:styleId="super">
    <w:name w:val="super"/>
    <w:basedOn w:val="DefaultParagraphFont"/>
    <w:rsid w:val="00BB7B9D"/>
  </w:style>
  <w:style w:type="character" w:styleId="BookTitle">
    <w:name w:val="Book Title"/>
    <w:basedOn w:val="DefaultParagraphFont"/>
    <w:uiPriority w:val="33"/>
    <w:qFormat/>
    <w:rsid w:val="001759BF"/>
    <w:rPr>
      <w:rFonts w:ascii="Times New Roman Bold" w:hAnsi="Times New Roman Bold"/>
      <w:b/>
      <w:bCs/>
      <w:iCs/>
      <w:caps/>
      <w:smallCaps w:val="0"/>
      <w:strike w:val="0"/>
      <w:dstrike w:val="0"/>
      <w:vanish w:val="0"/>
      <w:spacing w:val="5"/>
      <w:sz w:val="24"/>
      <w:vertAlign w:val="baseline"/>
    </w:rPr>
  </w:style>
  <w:style w:type="paragraph" w:customStyle="1" w:styleId="skyriai">
    <w:name w:val="skyriai"/>
    <w:basedOn w:val="ListParagraph"/>
    <w:link w:val="skyriaiChar"/>
    <w:qFormat/>
    <w:rsid w:val="00BB7B9D"/>
    <w:pPr>
      <w:keepNext/>
      <w:numPr>
        <w:numId w:val="11"/>
      </w:numPr>
      <w:spacing w:before="240" w:after="200"/>
      <w:jc w:val="center"/>
      <w:outlineLvl w:val="0"/>
    </w:pPr>
    <w:rPr>
      <w:rFonts w:ascii="Times New Roman Bold" w:hAnsi="Times New Roman Bold"/>
      <w:b/>
      <w:bCs/>
      <w:caps/>
      <w:szCs w:val="20"/>
    </w:rPr>
  </w:style>
  <w:style w:type="character" w:customStyle="1" w:styleId="skyriaiChar">
    <w:name w:val="skyriai Char"/>
    <w:basedOn w:val="ListParagraphChar"/>
    <w:link w:val="skyriai"/>
    <w:rsid w:val="00BB7B9D"/>
    <w:rPr>
      <w:rFonts w:ascii="Times New Roman Bold" w:eastAsia="Times New Roman" w:hAnsi="Times New Roman Bold" w:cs="Times New Roman"/>
      <w:b/>
      <w:bCs/>
      <w:caps/>
      <w:sz w:val="24"/>
      <w:szCs w:val="20"/>
      <w:lang w:val="lt-LT" w:eastAsia="en-GB"/>
    </w:rPr>
  </w:style>
  <w:style w:type="paragraph" w:customStyle="1" w:styleId="poskyris1">
    <w:name w:val="poskyris1"/>
    <w:basedOn w:val="ListParagraph"/>
    <w:link w:val="poskyris1Char"/>
    <w:qFormat/>
    <w:rsid w:val="00BB7B9D"/>
    <w:pPr>
      <w:keepNext/>
      <w:numPr>
        <w:ilvl w:val="1"/>
        <w:numId w:val="11"/>
      </w:numPr>
      <w:spacing w:before="240" w:after="200"/>
      <w:jc w:val="center"/>
      <w:outlineLvl w:val="0"/>
    </w:pPr>
    <w:rPr>
      <w:rFonts w:ascii="Times New Roman Bold" w:hAnsi="Times New Roman Bold"/>
      <w:b/>
      <w:bCs/>
      <w:caps/>
      <w:szCs w:val="20"/>
    </w:rPr>
  </w:style>
  <w:style w:type="character" w:customStyle="1" w:styleId="poskyris1Char">
    <w:name w:val="poskyris1 Char"/>
    <w:basedOn w:val="ListParagraphChar"/>
    <w:link w:val="poskyris1"/>
    <w:rsid w:val="00BB7B9D"/>
    <w:rPr>
      <w:rFonts w:ascii="Times New Roman Bold" w:eastAsia="Times New Roman" w:hAnsi="Times New Roman Bold" w:cs="Times New Roman"/>
      <w:b/>
      <w:bCs/>
      <w:caps/>
      <w:sz w:val="24"/>
      <w:szCs w:val="20"/>
      <w:lang w:val="lt-LT" w:eastAsia="en-GB"/>
    </w:rPr>
  </w:style>
  <w:style w:type="paragraph" w:customStyle="1" w:styleId="tbl-txt">
    <w:name w:val="tbl-txt"/>
    <w:basedOn w:val="Normal"/>
    <w:rsid w:val="00BB7B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ageNumber">
    <w:name w:val="page number"/>
    <w:rsid w:val="00BB7B9D"/>
    <w:rPr>
      <w:rFonts w:ascii="Futura Md BT" w:hAnsi="Futura Md BT"/>
      <w:dstrike w:val="0"/>
      <w:color w:val="auto"/>
      <w:sz w:val="16"/>
      <w:szCs w:val="16"/>
      <w:u w:val="none"/>
      <w:vertAlign w:val="baseline"/>
    </w:rPr>
  </w:style>
  <w:style w:type="paragraph" w:styleId="TOC1">
    <w:name w:val="toc 1"/>
    <w:basedOn w:val="Normal"/>
    <w:next w:val="Normal"/>
    <w:autoRedefine/>
    <w:uiPriority w:val="39"/>
    <w:unhideWhenUsed/>
    <w:rsid w:val="00BB7B9D"/>
    <w:pPr>
      <w:spacing w:after="100"/>
    </w:pPr>
  </w:style>
  <w:style w:type="paragraph" w:styleId="TOC3">
    <w:name w:val="toc 3"/>
    <w:basedOn w:val="Normal"/>
    <w:next w:val="Normal"/>
    <w:autoRedefine/>
    <w:uiPriority w:val="39"/>
    <w:unhideWhenUsed/>
    <w:rsid w:val="00BB7B9D"/>
    <w:pPr>
      <w:spacing w:after="100"/>
      <w:ind w:left="440"/>
    </w:pPr>
  </w:style>
  <w:style w:type="paragraph" w:styleId="TOC2">
    <w:name w:val="toc 2"/>
    <w:basedOn w:val="Normal"/>
    <w:next w:val="Normal"/>
    <w:autoRedefine/>
    <w:uiPriority w:val="39"/>
    <w:unhideWhenUsed/>
    <w:rsid w:val="00BB7B9D"/>
    <w:pPr>
      <w:spacing w:after="100"/>
      <w:ind w:left="220"/>
    </w:pPr>
  </w:style>
  <w:style w:type="paragraph" w:customStyle="1" w:styleId="StyleHeading3TimesNewRoman">
    <w:name w:val="Style Heading 3 + Times New Roman"/>
    <w:basedOn w:val="Normal"/>
    <w:rsid w:val="00BB7B9D"/>
    <w:pPr>
      <w:numPr>
        <w:ilvl w:val="1"/>
        <w:numId w:val="13"/>
      </w:numPr>
      <w:tabs>
        <w:tab w:val="clear" w:pos="1722"/>
        <w:tab w:val="num" w:pos="1723"/>
      </w:tabs>
      <w:spacing w:after="0" w:line="240" w:lineRule="auto"/>
      <w:ind w:left="1003"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B9D"/>
    <w:rPr>
      <w:lang w:val="lt-LT"/>
    </w:rPr>
  </w:style>
  <w:style w:type="paragraph" w:styleId="Footer">
    <w:name w:val="footer"/>
    <w:basedOn w:val="Normal"/>
    <w:link w:val="FooterChar"/>
    <w:uiPriority w:val="99"/>
    <w:unhideWhenUsed/>
    <w:rsid w:val="00BB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B9D"/>
    <w:rPr>
      <w:lang w:val="lt-LT"/>
    </w:rPr>
  </w:style>
  <w:style w:type="paragraph" w:styleId="BalloonText">
    <w:name w:val="Balloon Text"/>
    <w:basedOn w:val="Normal"/>
    <w:link w:val="BalloonTextChar"/>
    <w:semiHidden/>
    <w:unhideWhenUsed/>
    <w:rsid w:val="008F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48D"/>
    <w:rPr>
      <w:rFonts w:ascii="Segoe UI" w:hAnsi="Segoe UI" w:cs="Segoe UI"/>
      <w:sz w:val="18"/>
      <w:szCs w:val="18"/>
      <w:lang w:val="lt-LT"/>
    </w:rPr>
  </w:style>
  <w:style w:type="character" w:customStyle="1" w:styleId="Heading4Char">
    <w:name w:val="Heading 4 Char"/>
    <w:basedOn w:val="DefaultParagraphFont"/>
    <w:link w:val="Heading4"/>
    <w:rsid w:val="00352039"/>
    <w:rPr>
      <w:rFonts w:ascii="Times New Roman" w:eastAsia="Times New Roman" w:hAnsi="Times New Roman" w:cs="Times New Roman"/>
      <w:b/>
      <w:bCs/>
      <w:sz w:val="24"/>
      <w:szCs w:val="28"/>
      <w:lang w:val="lt-LT"/>
    </w:rPr>
  </w:style>
  <w:style w:type="character" w:customStyle="1" w:styleId="Heading5Char">
    <w:name w:val="Heading 5 Char"/>
    <w:basedOn w:val="DefaultParagraphFont"/>
    <w:link w:val="Heading5"/>
    <w:rsid w:val="0035203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5203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35203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5203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52039"/>
    <w:rPr>
      <w:rFonts w:ascii="Arial" w:eastAsia="Times New Roman" w:hAnsi="Arial" w:cs="Arial"/>
      <w:lang w:val="en-US"/>
    </w:rPr>
  </w:style>
  <w:style w:type="numbering" w:customStyle="1" w:styleId="NoList1">
    <w:name w:val="No List1"/>
    <w:next w:val="NoList"/>
    <w:uiPriority w:val="99"/>
    <w:semiHidden/>
    <w:rsid w:val="00352039"/>
  </w:style>
  <w:style w:type="paragraph" w:styleId="BodyText">
    <w:name w:val="Body Text"/>
    <w:basedOn w:val="Normal"/>
    <w:link w:val="BodyTextChar1"/>
    <w:rsid w:val="0035203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352039"/>
    <w:rPr>
      <w:lang w:val="lt-LT"/>
    </w:rPr>
  </w:style>
  <w:style w:type="character" w:customStyle="1" w:styleId="BodyTextChar1">
    <w:name w:val="Body Text Char1"/>
    <w:link w:val="BodyText"/>
    <w:rsid w:val="00352039"/>
    <w:rPr>
      <w:rFonts w:ascii="Times New Roman" w:eastAsia="Times New Roman" w:hAnsi="Times New Roman" w:cs="Times New Roman"/>
      <w:sz w:val="24"/>
      <w:szCs w:val="24"/>
      <w:lang w:val="lt-LT"/>
    </w:rPr>
  </w:style>
  <w:style w:type="paragraph" w:styleId="BodyText2">
    <w:name w:val="Body Text 2"/>
    <w:basedOn w:val="Normal"/>
    <w:link w:val="BodyText2Char"/>
    <w:rsid w:val="0035203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52039"/>
    <w:rPr>
      <w:rFonts w:ascii="Times New Roman" w:eastAsia="Times New Roman" w:hAnsi="Times New Roman" w:cs="Times New Roman"/>
      <w:sz w:val="24"/>
      <w:szCs w:val="24"/>
      <w:lang w:val="lt-LT"/>
    </w:rPr>
  </w:style>
  <w:style w:type="paragraph" w:customStyle="1" w:styleId="xl25">
    <w:name w:val="xl25"/>
    <w:basedOn w:val="Normal"/>
    <w:rsid w:val="00352039"/>
    <w:pPr>
      <w:pBdr>
        <w:left w:val="single" w:sz="6" w:space="0" w:color="auto"/>
        <w:bottom w:val="doub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352039"/>
    <w:pPr>
      <w:spacing w:after="120" w:line="240" w:lineRule="auto"/>
      <w:ind w:left="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2039"/>
    <w:rPr>
      <w:rFonts w:ascii="Times New Roman" w:eastAsia="Times New Roman" w:hAnsi="Times New Roman" w:cs="Times New Roman"/>
      <w:sz w:val="24"/>
      <w:szCs w:val="24"/>
      <w:lang w:val="lt-LT"/>
    </w:rPr>
  </w:style>
  <w:style w:type="character" w:styleId="FollowedHyperlink">
    <w:name w:val="FollowedHyperlink"/>
    <w:uiPriority w:val="99"/>
    <w:rsid w:val="00352039"/>
    <w:rPr>
      <w:color w:val="800080"/>
      <w:u w:val="single"/>
    </w:rPr>
  </w:style>
  <w:style w:type="paragraph" w:styleId="BodyTextIndent3">
    <w:name w:val="Body Text Indent 3"/>
    <w:basedOn w:val="Normal"/>
    <w:link w:val="BodyTextIndent3Char"/>
    <w:rsid w:val="00352039"/>
    <w:pPr>
      <w:numPr>
        <w:numId w:val="19"/>
      </w:numPr>
      <w:spacing w:after="120" w:line="240" w:lineRule="auto"/>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52039"/>
    <w:rPr>
      <w:rFonts w:ascii="Times New Roman" w:eastAsia="Times New Roman" w:hAnsi="Times New Roman" w:cs="Times New Roman"/>
      <w:sz w:val="16"/>
      <w:szCs w:val="16"/>
      <w:lang w:val="lt-LT"/>
    </w:rPr>
  </w:style>
  <w:style w:type="paragraph" w:styleId="BodyTextIndent2">
    <w:name w:val="Body Text Indent 2"/>
    <w:aliases w:val=" Diagrama"/>
    <w:basedOn w:val="Normal"/>
    <w:link w:val="BodyTextIndent2Char"/>
    <w:rsid w:val="0035203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Diagrama Char"/>
    <w:basedOn w:val="DefaultParagraphFont"/>
    <w:link w:val="BodyTextIndent2"/>
    <w:rsid w:val="00352039"/>
    <w:rPr>
      <w:rFonts w:ascii="Times New Roman" w:eastAsia="Times New Roman" w:hAnsi="Times New Roman" w:cs="Times New Roman"/>
      <w:sz w:val="24"/>
      <w:szCs w:val="24"/>
      <w:lang w:val="lt-LT"/>
    </w:rPr>
  </w:style>
  <w:style w:type="character" w:customStyle="1" w:styleId="CaptionChar">
    <w:name w:val="Caption Char"/>
    <w:link w:val="Caption"/>
    <w:rsid w:val="00352039"/>
    <w:rPr>
      <w:i/>
      <w:iCs/>
      <w:color w:val="44546A" w:themeColor="text2"/>
      <w:sz w:val="18"/>
      <w:szCs w:val="18"/>
      <w:lang w:val="lt-LT"/>
    </w:rPr>
  </w:style>
  <w:style w:type="paragraph" w:customStyle="1" w:styleId="StyleStyleBodyTextBlackBold">
    <w:name w:val="Style Style Body Text + Black + Bold"/>
    <w:basedOn w:val="Normal"/>
    <w:rsid w:val="00352039"/>
    <w:pPr>
      <w:spacing w:after="0" w:line="360" w:lineRule="auto"/>
      <w:ind w:firstLine="720"/>
      <w:jc w:val="both"/>
    </w:pPr>
    <w:rPr>
      <w:rFonts w:ascii="Times New Roman" w:eastAsia="Times New Roman" w:hAnsi="Times New Roman" w:cs="Times New Roman"/>
      <w:bCs/>
      <w:color w:val="000000"/>
      <w:sz w:val="24"/>
      <w:szCs w:val="24"/>
    </w:rPr>
  </w:style>
  <w:style w:type="character" w:customStyle="1" w:styleId="StyleStyleBodyTextBlackBoldChar">
    <w:name w:val="Style Style Body Text + Black + Bold Char"/>
    <w:rsid w:val="00352039"/>
    <w:rPr>
      <w:bCs/>
      <w:color w:val="000000"/>
      <w:sz w:val="24"/>
      <w:szCs w:val="24"/>
      <w:lang w:val="lt-LT" w:eastAsia="en-US" w:bidi="ar-SA"/>
    </w:rPr>
  </w:style>
  <w:style w:type="paragraph" w:styleId="BodyText3">
    <w:name w:val="Body Text 3"/>
    <w:basedOn w:val="Normal"/>
    <w:link w:val="BodyText3Char"/>
    <w:rsid w:val="0035203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52039"/>
    <w:rPr>
      <w:rFonts w:ascii="Times New Roman" w:eastAsia="Times New Roman" w:hAnsi="Times New Roman" w:cs="Times New Roman"/>
      <w:sz w:val="16"/>
      <w:szCs w:val="16"/>
      <w:lang w:val="lt-LT"/>
    </w:rPr>
  </w:style>
  <w:style w:type="paragraph" w:customStyle="1" w:styleId="xl26">
    <w:name w:val="xl26"/>
    <w:basedOn w:val="Normal"/>
    <w:rsid w:val="00352039"/>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1">
    <w:name w:val="xl31"/>
    <w:basedOn w:val="Normal"/>
    <w:rsid w:val="0035203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352039"/>
    <w:pPr>
      <w:pBdr>
        <w:left w:val="single" w:sz="4" w:space="0" w:color="auto"/>
      </w:pBdr>
      <w:spacing w:before="100" w:beforeAutospacing="1" w:after="100" w:afterAutospacing="1" w:line="240" w:lineRule="auto"/>
      <w:jc w:val="center"/>
    </w:pPr>
    <w:rPr>
      <w:rFonts w:ascii="Times New Roman" w:eastAsia="Arial Unicode MS" w:hAnsi="Times New Roman" w:cs="Arial Unicode MS"/>
      <w:color w:val="000000"/>
      <w:sz w:val="24"/>
      <w:szCs w:val="24"/>
    </w:rPr>
  </w:style>
  <w:style w:type="paragraph" w:customStyle="1" w:styleId="StyleHeading3JustifiedBefore254cmHanging125cmB">
    <w:name w:val="Style Heading 3 + Justified Before:  254 cm Hanging:  125 cm B..."/>
    <w:basedOn w:val="Heading3"/>
    <w:rsid w:val="00352039"/>
    <w:pPr>
      <w:keepLines w:val="0"/>
      <w:numPr>
        <w:ilvl w:val="2"/>
      </w:numPr>
      <w:tabs>
        <w:tab w:val="left" w:pos="170"/>
        <w:tab w:val="num" w:pos="720"/>
      </w:tabs>
      <w:spacing w:before="120" w:after="120" w:line="360" w:lineRule="auto"/>
      <w:ind w:left="1560" w:hanging="709"/>
      <w:jc w:val="both"/>
    </w:pPr>
    <w:rPr>
      <w:rFonts w:ascii="Times New Roman" w:eastAsia="Times New Roman" w:hAnsi="Times New Roman" w:cs="Times New Roman"/>
      <w:b/>
      <w:bCs/>
      <w:color w:val="auto"/>
      <w:lang w:val="en-US"/>
    </w:rPr>
  </w:style>
  <w:style w:type="paragraph" w:customStyle="1" w:styleId="lit">
    <w:name w:val="lit"/>
    <w:basedOn w:val="Normal"/>
    <w:rsid w:val="00352039"/>
    <w:pPr>
      <w:keepLines/>
      <w:spacing w:before="40" w:after="40" w:line="240" w:lineRule="auto"/>
      <w:ind w:left="567" w:right="30" w:hanging="567"/>
      <w:jc w:val="both"/>
    </w:pPr>
    <w:rPr>
      <w:rFonts w:ascii="Times New Roman" w:eastAsia="Times New Roman" w:hAnsi="Times New Roman" w:cs="Times New Roman"/>
      <w:sz w:val="24"/>
      <w:szCs w:val="24"/>
    </w:rPr>
  </w:style>
  <w:style w:type="character" w:styleId="Emphasis">
    <w:name w:val="Emphasis"/>
    <w:qFormat/>
    <w:rsid w:val="00352039"/>
    <w:rPr>
      <w:i/>
      <w:iCs/>
    </w:rPr>
  </w:style>
  <w:style w:type="character" w:styleId="Strong">
    <w:name w:val="Strong"/>
    <w:qFormat/>
    <w:rsid w:val="00352039"/>
    <w:rPr>
      <w:b/>
      <w:bCs/>
    </w:rPr>
  </w:style>
  <w:style w:type="paragraph" w:styleId="CommentText">
    <w:name w:val="annotation text"/>
    <w:basedOn w:val="Normal"/>
    <w:link w:val="CommentTextChar"/>
    <w:semiHidden/>
    <w:rsid w:val="003520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52039"/>
    <w:rPr>
      <w:rFonts w:ascii="Times New Roman" w:eastAsia="Times New Roman" w:hAnsi="Times New Roman" w:cs="Times New Roman"/>
      <w:sz w:val="20"/>
      <w:szCs w:val="20"/>
      <w:lang w:val="lt-LT"/>
    </w:rPr>
  </w:style>
  <w:style w:type="character" w:styleId="CommentReference">
    <w:name w:val="annotation reference"/>
    <w:semiHidden/>
    <w:rsid w:val="00352039"/>
    <w:rPr>
      <w:sz w:val="16"/>
      <w:szCs w:val="16"/>
    </w:rPr>
  </w:style>
  <w:style w:type="paragraph" w:customStyle="1" w:styleId="Komentarotema1">
    <w:name w:val="Komentaro tema1"/>
    <w:basedOn w:val="CommentText"/>
    <w:next w:val="CommentText"/>
    <w:semiHidden/>
    <w:rsid w:val="00352039"/>
    <w:rPr>
      <w:b/>
      <w:bCs/>
      <w:lang w:val="en-GB"/>
    </w:rPr>
  </w:style>
  <w:style w:type="paragraph" w:customStyle="1" w:styleId="Debesliotekstas1">
    <w:name w:val="Debesėlio tekstas1"/>
    <w:basedOn w:val="Normal"/>
    <w:semiHidden/>
    <w:rsid w:val="00352039"/>
    <w:pPr>
      <w:spacing w:after="0" w:line="240" w:lineRule="auto"/>
    </w:pPr>
    <w:rPr>
      <w:rFonts w:ascii="Tahoma" w:eastAsia="Times New Roman" w:hAnsi="Tahoma" w:cs="Tahoma"/>
      <w:sz w:val="16"/>
      <w:szCs w:val="16"/>
    </w:rPr>
  </w:style>
  <w:style w:type="paragraph" w:customStyle="1" w:styleId="StyleBodyTextIndent2Black">
    <w:name w:val="Style Body Text Indent 2 + Black"/>
    <w:basedOn w:val="BodyTextIndent2"/>
    <w:rsid w:val="00352039"/>
    <w:pPr>
      <w:jc w:val="both"/>
    </w:pPr>
    <w:rPr>
      <w:color w:val="000000"/>
    </w:rPr>
  </w:style>
  <w:style w:type="character" w:customStyle="1" w:styleId="DiagramaDiagrama">
    <w:name w:val="Diagrama Diagrama"/>
    <w:rsid w:val="00352039"/>
    <w:rPr>
      <w:sz w:val="24"/>
      <w:szCs w:val="24"/>
      <w:lang w:val="en-GB" w:eastAsia="en-US" w:bidi="ar-SA"/>
    </w:rPr>
  </w:style>
  <w:style w:type="character" w:customStyle="1" w:styleId="StyleBodyTextIndent2BlackDiagrama">
    <w:name w:val="Style Body Text Indent 2 + Black Diagrama"/>
    <w:rsid w:val="00352039"/>
    <w:rPr>
      <w:color w:val="000000"/>
      <w:sz w:val="24"/>
      <w:szCs w:val="24"/>
      <w:lang w:val="en-GB" w:eastAsia="en-US" w:bidi="ar-SA"/>
    </w:rPr>
  </w:style>
  <w:style w:type="paragraph" w:customStyle="1" w:styleId="StylelitBlackFirstline0cmRight005cmBefore6p">
    <w:name w:val="Style lit + Black First line:  0 cm Right:  005 cm Before:  6 p..."/>
    <w:basedOn w:val="lit"/>
    <w:rsid w:val="00352039"/>
    <w:pPr>
      <w:spacing w:before="120" w:after="120"/>
      <w:ind w:right="28" w:firstLine="397"/>
    </w:pPr>
    <w:rPr>
      <w:color w:val="000000"/>
      <w:szCs w:val="20"/>
    </w:rPr>
  </w:style>
  <w:style w:type="character" w:customStyle="1" w:styleId="StyleBodyTextIndent2BlackChar">
    <w:name w:val="Style Body Text Indent 2 + Black Char"/>
    <w:rsid w:val="00352039"/>
    <w:rPr>
      <w:color w:val="000000"/>
      <w:sz w:val="24"/>
      <w:szCs w:val="24"/>
      <w:lang w:val="en-GB" w:eastAsia="en-US" w:bidi="ar-SA"/>
    </w:rPr>
  </w:style>
  <w:style w:type="character" w:customStyle="1" w:styleId="litChar">
    <w:name w:val="lit Char"/>
    <w:rsid w:val="00352039"/>
    <w:rPr>
      <w:sz w:val="24"/>
      <w:szCs w:val="24"/>
      <w:lang w:val="en-GB" w:eastAsia="en-US" w:bidi="ar-SA"/>
    </w:rPr>
  </w:style>
  <w:style w:type="table" w:customStyle="1" w:styleId="TableGrid1">
    <w:name w:val="Table Grid1"/>
    <w:basedOn w:val="TableNormal"/>
    <w:next w:val="TableGrid"/>
    <w:uiPriority w:val="39"/>
    <w:rsid w:val="003520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irstline0cm">
    <w:name w:val="Style First line:  0 cm"/>
    <w:basedOn w:val="Normal"/>
    <w:autoRedefine/>
    <w:rsid w:val="00352039"/>
    <w:pPr>
      <w:spacing w:before="240" w:after="0" w:line="240" w:lineRule="auto"/>
      <w:jc w:val="both"/>
    </w:pPr>
    <w:rPr>
      <w:rFonts w:ascii="Times New Roman" w:eastAsia="Times New Roman" w:hAnsi="Times New Roman" w:cs="Times New Roman"/>
      <w:sz w:val="24"/>
      <w:szCs w:val="20"/>
    </w:rPr>
  </w:style>
  <w:style w:type="paragraph" w:customStyle="1" w:styleId="EntInstit">
    <w:name w:val="EntInstit"/>
    <w:basedOn w:val="Normal"/>
    <w:rsid w:val="00352039"/>
    <w:pPr>
      <w:spacing w:after="0" w:line="240" w:lineRule="auto"/>
      <w:jc w:val="right"/>
    </w:pPr>
    <w:rPr>
      <w:rFonts w:ascii="Times New Roman" w:eastAsia="Times New Roman" w:hAnsi="Times New Roman" w:cs="Times New Roman"/>
      <w:b/>
      <w:sz w:val="24"/>
      <w:szCs w:val="20"/>
    </w:rPr>
  </w:style>
  <w:style w:type="paragraph" w:customStyle="1" w:styleId="EntRefer">
    <w:name w:val="EntRefer"/>
    <w:basedOn w:val="Normal"/>
    <w:rsid w:val="00352039"/>
    <w:pPr>
      <w:spacing w:after="0" w:line="240" w:lineRule="auto"/>
    </w:pPr>
    <w:rPr>
      <w:rFonts w:ascii="Times New Roman" w:eastAsia="Times New Roman" w:hAnsi="Times New Roman" w:cs="Times New Roman"/>
      <w:b/>
      <w:sz w:val="24"/>
      <w:szCs w:val="20"/>
    </w:rPr>
  </w:style>
  <w:style w:type="character" w:customStyle="1" w:styleId="DiagramaDiagramaDiagrama">
    <w:name w:val="Diagrama Diagrama Diagrama"/>
    <w:rsid w:val="00352039"/>
    <w:rPr>
      <w:sz w:val="24"/>
      <w:szCs w:val="24"/>
      <w:lang w:val="en-GB" w:eastAsia="en-US" w:bidi="ar-SA"/>
    </w:rPr>
  </w:style>
  <w:style w:type="paragraph" w:styleId="CommentSubject">
    <w:name w:val="annotation subject"/>
    <w:basedOn w:val="CommentText"/>
    <w:next w:val="CommentText"/>
    <w:link w:val="CommentSubjectChar"/>
    <w:semiHidden/>
    <w:rsid w:val="00352039"/>
    <w:rPr>
      <w:b/>
      <w:bCs/>
      <w:lang w:val="en-GB"/>
    </w:rPr>
  </w:style>
  <w:style w:type="character" w:customStyle="1" w:styleId="CommentSubjectChar">
    <w:name w:val="Comment Subject Char"/>
    <w:basedOn w:val="CommentTextChar"/>
    <w:link w:val="CommentSubject"/>
    <w:semiHidden/>
    <w:rsid w:val="00352039"/>
    <w:rPr>
      <w:rFonts w:ascii="Times New Roman" w:eastAsia="Times New Roman" w:hAnsi="Times New Roman" w:cs="Times New Roman"/>
      <w:b/>
      <w:bCs/>
      <w:sz w:val="20"/>
      <w:szCs w:val="20"/>
      <w:lang w:val="lt-LT"/>
    </w:rPr>
  </w:style>
  <w:style w:type="paragraph" w:customStyle="1" w:styleId="Style1">
    <w:name w:val="Style1"/>
    <w:basedOn w:val="Normal"/>
    <w:link w:val="Style1Char"/>
    <w:uiPriority w:val="99"/>
    <w:rsid w:val="00352039"/>
    <w:pPr>
      <w:spacing w:after="0" w:line="360" w:lineRule="auto"/>
      <w:ind w:firstLine="567"/>
      <w:jc w:val="both"/>
    </w:pPr>
    <w:rPr>
      <w:rFonts w:ascii="Times New Roman" w:eastAsia="Times New Roman" w:hAnsi="Times New Roman" w:cs="Times New Roman"/>
      <w:sz w:val="24"/>
      <w:szCs w:val="24"/>
    </w:rPr>
  </w:style>
  <w:style w:type="character" w:customStyle="1" w:styleId="Style1Char">
    <w:name w:val="Style1 Char"/>
    <w:link w:val="Style1"/>
    <w:uiPriority w:val="99"/>
    <w:rsid w:val="00352039"/>
    <w:rPr>
      <w:rFonts w:ascii="Times New Roman" w:eastAsia="Times New Roman" w:hAnsi="Times New Roman" w:cs="Times New Roman"/>
      <w:sz w:val="24"/>
      <w:szCs w:val="24"/>
      <w:lang w:val="lt-LT"/>
    </w:rPr>
  </w:style>
  <w:style w:type="paragraph" w:customStyle="1" w:styleId="StyleHeading2TimesNewRoman12ptNotItalicJustifiedLe">
    <w:name w:val="Style Heading 2 + Times New Roman 12 pt Not Italic Justified Le..."/>
    <w:basedOn w:val="Heading2"/>
    <w:rsid w:val="00352039"/>
    <w:pPr>
      <w:keepLines w:val="0"/>
      <w:numPr>
        <w:ilvl w:val="1"/>
      </w:numPr>
      <w:tabs>
        <w:tab w:val="left" w:leader="dot" w:pos="0"/>
        <w:tab w:val="num" w:pos="567"/>
      </w:tabs>
      <w:overflowPunct w:val="0"/>
      <w:autoSpaceDE w:val="0"/>
      <w:autoSpaceDN w:val="0"/>
      <w:adjustRightInd w:val="0"/>
      <w:spacing w:before="0" w:after="240" w:line="240" w:lineRule="auto"/>
      <w:ind w:left="238" w:hanging="3346"/>
      <w:jc w:val="center"/>
      <w:textAlignment w:val="baseline"/>
    </w:pPr>
    <w:rPr>
      <w:rFonts w:eastAsia="Times New Roman" w:cs="Times New Roman"/>
      <w:bCs/>
      <w:iCs/>
      <w:sz w:val="24"/>
      <w:szCs w:val="20"/>
      <w:lang w:val="en-US"/>
    </w:rPr>
  </w:style>
  <w:style w:type="paragraph" w:customStyle="1" w:styleId="StyleStylelitBlackFirstline0cmRight005cmBefore6">
    <w:name w:val="Style Style lit + Black First line:  0 cm Right:  005 cm Before:  6..."/>
    <w:basedOn w:val="StylelitBlackFirstline0cmRight005cmBefore6p"/>
    <w:rsid w:val="00352039"/>
    <w:pPr>
      <w:spacing w:before="100" w:after="100"/>
      <w:ind w:left="0"/>
    </w:pPr>
  </w:style>
  <w:style w:type="character" w:customStyle="1" w:styleId="CharChar">
    <w:name w:val="Char Char"/>
    <w:rsid w:val="00352039"/>
    <w:rPr>
      <w:sz w:val="24"/>
      <w:szCs w:val="24"/>
      <w:lang w:val="en-GB" w:eastAsia="en-US" w:bidi="ar-SA"/>
    </w:rPr>
  </w:style>
  <w:style w:type="paragraph" w:customStyle="1" w:styleId="StyleCaption12ptNotBold">
    <w:name w:val="Style Caption + 12 pt Not Bold"/>
    <w:basedOn w:val="Caption"/>
    <w:link w:val="StyleCaption12ptNotBoldCharChar"/>
    <w:rsid w:val="00352039"/>
    <w:pPr>
      <w:tabs>
        <w:tab w:val="left" w:pos="0"/>
      </w:tabs>
      <w:spacing w:after="360"/>
      <w:ind w:left="680" w:hanging="680"/>
    </w:pPr>
    <w:rPr>
      <w:rFonts w:ascii="Times New Roman" w:eastAsia="Times New Roman" w:hAnsi="Times New Roman" w:cs="Times New Roman"/>
      <w:b/>
      <w:bCs/>
      <w:iCs w:val="0"/>
      <w:color w:val="auto"/>
      <w:sz w:val="24"/>
      <w:szCs w:val="20"/>
    </w:rPr>
  </w:style>
  <w:style w:type="character" w:customStyle="1" w:styleId="StyleCaption12ptNotBoldCharChar">
    <w:name w:val="Style Caption + 12 pt Not Bold Char Char"/>
    <w:link w:val="StyleCaption12ptNotBold"/>
    <w:rsid w:val="00352039"/>
    <w:rPr>
      <w:rFonts w:ascii="Times New Roman" w:eastAsia="Times New Roman" w:hAnsi="Times New Roman" w:cs="Times New Roman"/>
      <w:b/>
      <w:bCs/>
      <w:i/>
      <w:sz w:val="24"/>
      <w:szCs w:val="20"/>
      <w:lang w:val="lt-LT"/>
    </w:rPr>
  </w:style>
  <w:style w:type="paragraph" w:customStyle="1" w:styleId="StyleStyleCaption12ptNotBold">
    <w:name w:val="Style Style Caption + 12 pt Not Bold +"/>
    <w:basedOn w:val="StyleCaption12ptNotBold"/>
    <w:link w:val="StyleStyleCaption12ptNotBoldChar"/>
    <w:rsid w:val="00352039"/>
    <w:pPr>
      <w:spacing w:after="600"/>
    </w:pPr>
  </w:style>
  <w:style w:type="character" w:customStyle="1" w:styleId="StyleStyleCaption12ptNotBoldChar">
    <w:name w:val="Style Style Caption + 12 pt Not Bold + Char"/>
    <w:basedOn w:val="StyleCaption12ptNotBoldCharChar"/>
    <w:link w:val="StyleStyleCaption12ptNotBold"/>
    <w:rsid w:val="00352039"/>
    <w:rPr>
      <w:rFonts w:ascii="Times New Roman" w:eastAsia="Times New Roman" w:hAnsi="Times New Roman" w:cs="Times New Roman"/>
      <w:b/>
      <w:bCs/>
      <w:i/>
      <w:sz w:val="24"/>
      <w:szCs w:val="20"/>
      <w:lang w:val="lt-LT"/>
    </w:rPr>
  </w:style>
  <w:style w:type="paragraph" w:customStyle="1" w:styleId="StyleStyleStyleCaption12ptNotBold">
    <w:name w:val="Style Style Style Caption + 12 pt Not Bold + +"/>
    <w:basedOn w:val="StyleStyleCaption12ptNotBold"/>
    <w:link w:val="StyleStyleStyleCaption12ptNotBoldCharChar"/>
    <w:rsid w:val="00352039"/>
    <w:pPr>
      <w:spacing w:before="240" w:after="120"/>
      <w:ind w:left="964" w:hanging="964"/>
    </w:pPr>
  </w:style>
  <w:style w:type="character" w:customStyle="1" w:styleId="StyleStyleStyleCaption12ptNotBoldCharChar">
    <w:name w:val="Style Style Style Caption + 12 pt Not Bold + + Char Char"/>
    <w:basedOn w:val="StyleStyleCaption12ptNotBoldChar"/>
    <w:link w:val="StyleStyleStyleCaption12ptNotBold"/>
    <w:rsid w:val="00352039"/>
    <w:rPr>
      <w:rFonts w:ascii="Times New Roman" w:eastAsia="Times New Roman" w:hAnsi="Times New Roman" w:cs="Times New Roman"/>
      <w:b/>
      <w:bCs/>
      <w:i/>
      <w:sz w:val="24"/>
      <w:szCs w:val="20"/>
      <w:lang w:val="lt-LT"/>
    </w:rPr>
  </w:style>
  <w:style w:type="paragraph" w:customStyle="1" w:styleId="Reference">
    <w:name w:val="Reference"/>
    <w:basedOn w:val="Normal"/>
    <w:rsid w:val="00352039"/>
    <w:pPr>
      <w:spacing w:before="160" w:after="0" w:line="240" w:lineRule="auto"/>
      <w:ind w:left="360" w:hanging="360"/>
      <w:jc w:val="both"/>
    </w:pPr>
    <w:rPr>
      <w:rFonts w:ascii="Times New Roman" w:eastAsia="Times New Roman" w:hAnsi="Times New Roman" w:cs="Times New Roman"/>
      <w:sz w:val="20"/>
      <w:szCs w:val="20"/>
    </w:rPr>
  </w:style>
  <w:style w:type="paragraph" w:customStyle="1" w:styleId="StyleHeading1TimesNewRoman">
    <w:name w:val="Style Heading 1 + Times New Roman"/>
    <w:basedOn w:val="Normal"/>
    <w:rsid w:val="00352039"/>
    <w:pPr>
      <w:tabs>
        <w:tab w:val="num" w:pos="1003"/>
      </w:tabs>
      <w:spacing w:after="0" w:line="240" w:lineRule="auto"/>
      <w:ind w:left="1003" w:hanging="720"/>
    </w:pPr>
    <w:rPr>
      <w:rFonts w:ascii="Times New Roman" w:eastAsia="Times New Roman" w:hAnsi="Times New Roman" w:cs="Times New Roman"/>
      <w:sz w:val="24"/>
      <w:szCs w:val="24"/>
    </w:rPr>
  </w:style>
  <w:style w:type="paragraph" w:customStyle="1" w:styleId="StyleHeading2NotItalic">
    <w:name w:val="Style Heading 2 + Not Italic"/>
    <w:basedOn w:val="Heading2"/>
    <w:link w:val="StyleHeading2NotItalicCharChar"/>
    <w:rsid w:val="00352039"/>
    <w:pPr>
      <w:keepLines w:val="0"/>
      <w:numPr>
        <w:ilvl w:val="1"/>
        <w:numId w:val="14"/>
      </w:numPr>
      <w:tabs>
        <w:tab w:val="clear" w:pos="2367"/>
        <w:tab w:val="left" w:leader="dot" w:pos="0"/>
      </w:tabs>
      <w:overflowPunct w:val="0"/>
      <w:autoSpaceDE w:val="0"/>
      <w:autoSpaceDN w:val="0"/>
      <w:adjustRightInd w:val="0"/>
      <w:spacing w:before="0" w:after="240" w:line="240" w:lineRule="auto"/>
      <w:ind w:left="792" w:hanging="432"/>
      <w:jc w:val="center"/>
      <w:textAlignment w:val="baseline"/>
    </w:pPr>
    <w:rPr>
      <w:rFonts w:eastAsia="Times New Roman" w:cs="Arial"/>
      <w:bCs/>
      <w:iCs/>
      <w:sz w:val="24"/>
      <w:szCs w:val="28"/>
    </w:rPr>
  </w:style>
  <w:style w:type="character" w:customStyle="1" w:styleId="StyleHeading2NotItalicCharChar">
    <w:name w:val="Style Heading 2 + Not Italic Char Char"/>
    <w:basedOn w:val="Heading2Char"/>
    <w:link w:val="StyleHeading2NotItalic"/>
    <w:rsid w:val="00352039"/>
    <w:rPr>
      <w:rFonts w:ascii="Times New Roman" w:eastAsia="Times New Roman" w:hAnsi="Times New Roman" w:cs="Arial"/>
      <w:b/>
      <w:bCs/>
      <w:iCs/>
      <w:sz w:val="24"/>
      <w:szCs w:val="28"/>
      <w:lang w:val="lt-LT"/>
    </w:rPr>
  </w:style>
  <w:style w:type="paragraph" w:customStyle="1" w:styleId="Style2">
    <w:name w:val="Style2"/>
    <w:basedOn w:val="Heading2"/>
    <w:rsid w:val="00352039"/>
    <w:pPr>
      <w:keepLines w:val="0"/>
      <w:numPr>
        <w:ilvl w:val="1"/>
        <w:numId w:val="2"/>
      </w:numPr>
      <w:tabs>
        <w:tab w:val="left" w:leader="dot" w:pos="0"/>
      </w:tabs>
      <w:overflowPunct w:val="0"/>
      <w:autoSpaceDE w:val="0"/>
      <w:autoSpaceDN w:val="0"/>
      <w:adjustRightInd w:val="0"/>
      <w:spacing w:before="120" w:after="240" w:line="240" w:lineRule="auto"/>
      <w:jc w:val="center"/>
      <w:textAlignment w:val="baseline"/>
    </w:pPr>
    <w:rPr>
      <w:rFonts w:ascii="Times New Roman Bold" w:eastAsia="Times New Roman" w:hAnsi="Times New Roman Bold" w:cs="Times New Roman"/>
      <w:bCs/>
      <w:iCs/>
      <w:caps/>
      <w:sz w:val="24"/>
      <w:szCs w:val="20"/>
    </w:rPr>
  </w:style>
  <w:style w:type="paragraph" w:customStyle="1" w:styleId="StyleHeading2Italic">
    <w:name w:val="Style Heading 2 + Italic"/>
    <w:basedOn w:val="Heading2"/>
    <w:rsid w:val="00352039"/>
    <w:pPr>
      <w:keepLines w:val="0"/>
      <w:numPr>
        <w:ilvl w:val="1"/>
        <w:numId w:val="3"/>
      </w:numPr>
      <w:tabs>
        <w:tab w:val="left" w:leader="dot" w:pos="0"/>
      </w:tabs>
      <w:overflowPunct w:val="0"/>
      <w:autoSpaceDE w:val="0"/>
      <w:autoSpaceDN w:val="0"/>
      <w:adjustRightInd w:val="0"/>
      <w:spacing w:before="0" w:after="240" w:line="240" w:lineRule="auto"/>
      <w:jc w:val="center"/>
      <w:textAlignment w:val="baseline"/>
    </w:pPr>
    <w:rPr>
      <w:rFonts w:ascii="Times New Roman Bold" w:eastAsia="Times New Roman" w:hAnsi="Times New Roman Bold" w:cs="Times New Roman"/>
      <w:bCs/>
      <w:i/>
      <w:sz w:val="24"/>
      <w:szCs w:val="20"/>
      <w:lang w:val="en-US"/>
    </w:rPr>
  </w:style>
  <w:style w:type="paragraph" w:customStyle="1" w:styleId="StyleStyleHeading2NotItalicNotItalic">
    <w:name w:val="Style Style Heading 2 + Not Italic + Not Italic"/>
    <w:basedOn w:val="StyleHeading2NotItalic"/>
    <w:link w:val="StyleStyleHeading2NotItalicNotItalicCharChar"/>
    <w:rsid w:val="00352039"/>
    <w:pPr>
      <w:numPr>
        <w:numId w:val="0"/>
      </w:numPr>
      <w:tabs>
        <w:tab w:val="num" w:pos="567"/>
      </w:tabs>
      <w:spacing w:before="360" w:after="120"/>
      <w:ind w:left="2212" w:hanging="1361"/>
    </w:pPr>
    <w:rPr>
      <w:i/>
      <w:iCs w:val="0"/>
    </w:rPr>
  </w:style>
  <w:style w:type="character" w:customStyle="1" w:styleId="StyleStyleHeading2NotItalicNotItalicCharChar">
    <w:name w:val="Style Style Heading 2 + Not Italic + Not Italic Char Char"/>
    <w:link w:val="StyleStyleHeading2NotItalicNotItalic"/>
    <w:rsid w:val="00352039"/>
    <w:rPr>
      <w:rFonts w:ascii="Times New Roman" w:eastAsia="Times New Roman" w:hAnsi="Times New Roman" w:cs="Arial"/>
      <w:b/>
      <w:bCs/>
      <w:i/>
      <w:sz w:val="24"/>
      <w:szCs w:val="28"/>
      <w:lang w:val="lt-LT"/>
    </w:rPr>
  </w:style>
  <w:style w:type="paragraph" w:customStyle="1" w:styleId="StyleStyleStyleHeading2NotItalicNotItalic">
    <w:name w:val="Style Style Style Heading 2 + Not Italic + Not Italic +"/>
    <w:basedOn w:val="StyleStyleHeading2NotItalicNotItalic"/>
    <w:link w:val="StyleStyleStyleHeading2NotItalicNotItalicChar"/>
    <w:rsid w:val="00352039"/>
    <w:pPr>
      <w:numPr>
        <w:numId w:val="15"/>
      </w:numPr>
      <w:tabs>
        <w:tab w:val="clear" w:pos="680"/>
        <w:tab w:val="num" w:pos="567"/>
      </w:tabs>
      <w:ind w:left="2212" w:hanging="1361"/>
    </w:pPr>
    <w:rPr>
      <w:caps/>
    </w:rPr>
  </w:style>
  <w:style w:type="character" w:customStyle="1" w:styleId="StyleStyleStyleHeading2NotItalicNotItalicChar">
    <w:name w:val="Style Style Style Heading 2 + Not Italic + Not Italic + Char"/>
    <w:link w:val="StyleStyleStyleHeading2NotItalicNotItalic"/>
    <w:rsid w:val="00352039"/>
    <w:rPr>
      <w:rFonts w:ascii="Times New Roman" w:eastAsia="Times New Roman" w:hAnsi="Times New Roman" w:cs="Arial"/>
      <w:b/>
      <w:bCs/>
      <w:i/>
      <w:caps/>
      <w:sz w:val="24"/>
      <w:szCs w:val="28"/>
      <w:lang w:val="lt-LT"/>
    </w:rPr>
  </w:style>
  <w:style w:type="paragraph" w:customStyle="1" w:styleId="StyleHeading1LeftLeft0cmHanging08cmAfter12pt">
    <w:name w:val="Style Heading 1 + Left Left:  0 cm Hanging:  08 cm After:  12 pt"/>
    <w:basedOn w:val="Heading1"/>
    <w:rsid w:val="00352039"/>
    <w:pPr>
      <w:keepLines w:val="0"/>
      <w:numPr>
        <w:numId w:val="17"/>
      </w:numPr>
      <w:tabs>
        <w:tab w:val="clear" w:pos="1247"/>
        <w:tab w:val="num" w:pos="510"/>
      </w:tabs>
      <w:spacing w:before="0" w:after="200"/>
      <w:ind w:left="454" w:hanging="454"/>
      <w:jc w:val="center"/>
    </w:pPr>
    <w:rPr>
      <w:rFonts w:ascii="Times New Roman Bold" w:eastAsia="Times New Roman" w:hAnsi="Times New Roman Bold" w:cs="Times New Roman"/>
      <w:bCs/>
      <w:caps/>
      <w:sz w:val="24"/>
      <w:szCs w:val="20"/>
      <w:lang w:val="en-US"/>
    </w:rPr>
  </w:style>
  <w:style w:type="paragraph" w:customStyle="1" w:styleId="StyleHeading2Left1cmHanging59cmBefore0ptAft">
    <w:name w:val="Style Heading 2 + Left:  1 cm Hanging:  59 cm Before:  0 pt Aft..."/>
    <w:basedOn w:val="Heading2"/>
    <w:rsid w:val="00352039"/>
    <w:pPr>
      <w:keepLines w:val="0"/>
      <w:numPr>
        <w:ilvl w:val="2"/>
        <w:numId w:val="17"/>
      </w:numPr>
      <w:tabs>
        <w:tab w:val="clear" w:pos="2836"/>
        <w:tab w:val="num" w:pos="680"/>
      </w:tabs>
      <w:spacing w:before="360" w:line="240" w:lineRule="auto"/>
      <w:ind w:left="964" w:hanging="397"/>
      <w:jc w:val="center"/>
    </w:pPr>
    <w:rPr>
      <w:rFonts w:ascii="Times New Roman Bold" w:eastAsia="Times New Roman" w:hAnsi="Times New Roman Bold" w:cs="Times New Roman"/>
      <w:bCs/>
      <w:i/>
      <w:iCs/>
      <w:sz w:val="24"/>
      <w:szCs w:val="20"/>
    </w:rPr>
  </w:style>
  <w:style w:type="paragraph" w:customStyle="1" w:styleId="StyleStyleStyleHeading2NotItalicNotItalicNotAllcaps">
    <w:name w:val="Style Style Style Heading 2 + Not Italic + Not Italic + + Not All caps"/>
    <w:basedOn w:val="Heading2"/>
    <w:rsid w:val="00352039"/>
    <w:pPr>
      <w:keepLines w:val="0"/>
      <w:numPr>
        <w:ilvl w:val="1"/>
        <w:numId w:val="16"/>
      </w:numPr>
      <w:tabs>
        <w:tab w:val="clear" w:pos="851"/>
        <w:tab w:val="left" w:leader="dot" w:pos="0"/>
        <w:tab w:val="num" w:pos="567"/>
      </w:tabs>
      <w:overflowPunct w:val="0"/>
      <w:autoSpaceDE w:val="0"/>
      <w:autoSpaceDN w:val="0"/>
      <w:adjustRightInd w:val="0"/>
      <w:spacing w:before="0" w:after="240" w:line="240" w:lineRule="auto"/>
      <w:ind w:left="3913" w:hanging="3346"/>
      <w:jc w:val="center"/>
      <w:textAlignment w:val="baseline"/>
    </w:pPr>
    <w:rPr>
      <w:rFonts w:eastAsia="Times New Roman" w:cs="Arial"/>
      <w:bCs/>
      <w:i/>
      <w:iCs/>
      <w:sz w:val="24"/>
      <w:szCs w:val="28"/>
    </w:rPr>
  </w:style>
  <w:style w:type="paragraph" w:customStyle="1" w:styleId="StyleHeading1Allcaps">
    <w:name w:val="Style Heading 1 + All caps"/>
    <w:basedOn w:val="Normal"/>
    <w:rsid w:val="00352039"/>
    <w:pPr>
      <w:numPr>
        <w:numId w:val="5"/>
      </w:numPr>
      <w:spacing w:after="0" w:line="240" w:lineRule="auto"/>
    </w:pPr>
    <w:rPr>
      <w:rFonts w:ascii="Times New Roman" w:eastAsia="Times New Roman" w:hAnsi="Times New Roman" w:cs="Times New Roman"/>
      <w:sz w:val="24"/>
      <w:szCs w:val="24"/>
    </w:rPr>
  </w:style>
  <w:style w:type="paragraph" w:customStyle="1" w:styleId="StyleHeading3NotBold">
    <w:name w:val="Style Heading 3 + Not Bold"/>
    <w:basedOn w:val="Normal"/>
    <w:rsid w:val="00352039"/>
    <w:pPr>
      <w:numPr>
        <w:ilvl w:val="1"/>
        <w:numId w:val="17"/>
      </w:numPr>
      <w:tabs>
        <w:tab w:val="clear" w:pos="1361"/>
        <w:tab w:val="num" w:pos="2836"/>
      </w:tabs>
      <w:spacing w:after="0" w:line="240" w:lineRule="auto"/>
      <w:ind w:left="3119" w:hanging="850"/>
    </w:pPr>
    <w:rPr>
      <w:rFonts w:ascii="Times New Roman" w:eastAsia="Times New Roman" w:hAnsi="Times New Roman" w:cs="Times New Roman"/>
      <w:sz w:val="24"/>
      <w:szCs w:val="24"/>
    </w:rPr>
  </w:style>
  <w:style w:type="paragraph" w:customStyle="1" w:styleId="StyleStyleStyleStyleHeading2NotItalicNotItalic">
    <w:name w:val="Style Style Style Style Heading 2 + Not Italic + Not Italic + +"/>
    <w:basedOn w:val="StyleStyleStyleHeading2NotItalicNotItalic"/>
    <w:link w:val="StyleStyleStyleStyleHeading2NotItalicNotItalicCharChar"/>
    <w:rsid w:val="00352039"/>
    <w:pPr>
      <w:numPr>
        <w:numId w:val="4"/>
      </w:numPr>
    </w:pPr>
    <w:rPr>
      <w:b w:val="0"/>
    </w:rPr>
  </w:style>
  <w:style w:type="character" w:customStyle="1" w:styleId="StyleStyleStyleStyleHeading2NotItalicNotItalicCharChar">
    <w:name w:val="Style Style Style Style Heading 2 + Not Italic + Not Italic + + Char Char"/>
    <w:link w:val="StyleStyleStyleStyleHeading2NotItalicNotItalic"/>
    <w:rsid w:val="00352039"/>
    <w:rPr>
      <w:rFonts w:ascii="Times New Roman" w:eastAsia="Times New Roman" w:hAnsi="Times New Roman" w:cs="Arial"/>
      <w:bCs/>
      <w:i/>
      <w:caps/>
      <w:sz w:val="24"/>
      <w:szCs w:val="28"/>
      <w:lang w:val="lt-LT"/>
    </w:rPr>
  </w:style>
  <w:style w:type="paragraph" w:customStyle="1" w:styleId="Style3">
    <w:name w:val="Style3"/>
    <w:basedOn w:val="Heading2"/>
    <w:rsid w:val="00352039"/>
    <w:pPr>
      <w:keepLines w:val="0"/>
      <w:tabs>
        <w:tab w:val="left" w:leader="dot" w:pos="0"/>
        <w:tab w:val="num" w:pos="1440"/>
      </w:tabs>
      <w:overflowPunct w:val="0"/>
      <w:autoSpaceDE w:val="0"/>
      <w:autoSpaceDN w:val="0"/>
      <w:adjustRightInd w:val="0"/>
      <w:spacing w:before="0" w:after="240" w:line="240" w:lineRule="auto"/>
      <w:ind w:left="1440" w:hanging="720"/>
      <w:jc w:val="center"/>
      <w:textAlignment w:val="baseline"/>
    </w:pPr>
    <w:rPr>
      <w:rFonts w:eastAsia="Times New Roman" w:cs="Arial"/>
      <w:bCs/>
      <w:i/>
      <w:iCs/>
      <w:sz w:val="24"/>
      <w:szCs w:val="28"/>
    </w:rPr>
  </w:style>
  <w:style w:type="paragraph" w:customStyle="1" w:styleId="StyleStyleStyleStyleCaption12ptNotBoldNotBold">
    <w:name w:val="Style Style Style Style Caption + 12 pt Not Bold + + + Not Bold"/>
    <w:basedOn w:val="StyleStyleStyleCaption12ptNotBold"/>
    <w:link w:val="StyleStyleStyleStyleCaption12ptNotBoldNotBoldChar"/>
    <w:rsid w:val="00352039"/>
    <w:pPr>
      <w:ind w:left="851" w:hanging="851"/>
    </w:pPr>
    <w:rPr>
      <w:b w:val="0"/>
      <w:bCs w:val="0"/>
    </w:rPr>
  </w:style>
  <w:style w:type="character" w:customStyle="1" w:styleId="StyleStyleStyleStyleCaption12ptNotBoldNotBoldChar">
    <w:name w:val="Style Style Style Style Caption + 12 pt Not Bold + + + Not Bold Char"/>
    <w:link w:val="StyleStyleStyleStyleCaption12ptNotBoldNotBold"/>
    <w:rsid w:val="00352039"/>
    <w:rPr>
      <w:rFonts w:ascii="Times New Roman" w:eastAsia="Times New Roman" w:hAnsi="Times New Roman" w:cs="Times New Roman"/>
      <w:i/>
      <w:sz w:val="24"/>
      <w:szCs w:val="20"/>
      <w:lang w:val="lt-LT"/>
    </w:rPr>
  </w:style>
  <w:style w:type="paragraph" w:customStyle="1" w:styleId="StyleStyleStyleStyleStyleCaption12ptNotBoldNotBo">
    <w:name w:val="Style Style Style Style Style Caption + 12 pt Not Bold + + + Not Bo..."/>
    <w:basedOn w:val="StyleStyleStyleStyleCaption12ptNotBoldNotBold"/>
    <w:rsid w:val="00352039"/>
    <w:pPr>
      <w:spacing w:before="120"/>
      <w:ind w:left="737" w:hanging="737"/>
    </w:pPr>
  </w:style>
  <w:style w:type="paragraph" w:customStyle="1" w:styleId="StyleStyleStyleStyleStyleCaption12ptNotBoldNotBo1">
    <w:name w:val="Style Style Style Style Style Caption + 12 pt Not Bold + + + Not Bo...1"/>
    <w:basedOn w:val="StyleStyleStyleStyleCaption12ptNotBoldNotBold"/>
    <w:link w:val="StyleStyleStyleStyleStyleCaption12ptNotBoldNotBo1Char"/>
    <w:rsid w:val="00352039"/>
    <w:pPr>
      <w:ind w:left="680" w:hanging="680"/>
    </w:pPr>
  </w:style>
  <w:style w:type="character" w:customStyle="1" w:styleId="StyleStyleStyleStyleStyleCaption12ptNotBoldNotBo1Char">
    <w:name w:val="Style Style Style Style Style Caption + 12 pt Not Bold + + + Not Bo...1 Char"/>
    <w:basedOn w:val="StyleStyleStyleStyleCaption12ptNotBoldNotBoldChar"/>
    <w:link w:val="StyleStyleStyleStyleStyleCaption12ptNotBoldNotBo1"/>
    <w:rsid w:val="00352039"/>
    <w:rPr>
      <w:rFonts w:ascii="Times New Roman" w:eastAsia="Times New Roman" w:hAnsi="Times New Roman" w:cs="Times New Roman"/>
      <w:i/>
      <w:sz w:val="24"/>
      <w:szCs w:val="20"/>
      <w:lang w:val="lt-LT"/>
    </w:rPr>
  </w:style>
  <w:style w:type="paragraph" w:customStyle="1" w:styleId="Paveikslams">
    <w:name w:val="Paveikslams"/>
    <w:basedOn w:val="Normal"/>
    <w:link w:val="PaveikslamsChar"/>
    <w:rsid w:val="00352039"/>
    <w:pPr>
      <w:spacing w:after="240" w:line="240" w:lineRule="auto"/>
      <w:ind w:left="680" w:hanging="680"/>
    </w:pPr>
    <w:rPr>
      <w:rFonts w:ascii="Times New Roman" w:eastAsia="Times New Roman" w:hAnsi="Times New Roman" w:cs="Times New Roman"/>
      <w:b/>
      <w:bCs/>
      <w:color w:val="000000"/>
      <w:sz w:val="24"/>
      <w:szCs w:val="20"/>
      <w:lang w:val="en-US"/>
    </w:rPr>
  </w:style>
  <w:style w:type="character" w:customStyle="1" w:styleId="PaveikslamsChar">
    <w:name w:val="Paveikslams Char"/>
    <w:link w:val="Paveikslams"/>
    <w:rsid w:val="00352039"/>
    <w:rPr>
      <w:rFonts w:ascii="Times New Roman" w:eastAsia="Times New Roman" w:hAnsi="Times New Roman" w:cs="Times New Roman"/>
      <w:b/>
      <w:bCs/>
      <w:color w:val="000000"/>
      <w:sz w:val="24"/>
      <w:szCs w:val="20"/>
      <w:lang w:val="en-US"/>
    </w:rPr>
  </w:style>
  <w:style w:type="paragraph" w:customStyle="1" w:styleId="StyleStylePaveikslamsNotBold">
    <w:name w:val="Style Style Paveikslams + Not Bold +"/>
    <w:basedOn w:val="Normal"/>
    <w:link w:val="StyleStylePaveikslamsNotBoldChar"/>
    <w:rsid w:val="00352039"/>
    <w:pPr>
      <w:spacing w:after="240" w:line="240" w:lineRule="auto"/>
      <w:ind w:left="737" w:hanging="737"/>
    </w:pPr>
    <w:rPr>
      <w:rFonts w:ascii="Times New Roman" w:eastAsia="Times New Roman" w:hAnsi="Times New Roman" w:cs="Times New Roman"/>
      <w:color w:val="000000"/>
      <w:sz w:val="24"/>
      <w:szCs w:val="20"/>
      <w:lang w:val="en-US"/>
    </w:rPr>
  </w:style>
  <w:style w:type="character" w:customStyle="1" w:styleId="StyleStylePaveikslamsNotBoldChar">
    <w:name w:val="Style Style Paveikslams + Not Bold + Char"/>
    <w:link w:val="StyleStylePaveikslamsNotBold"/>
    <w:rsid w:val="00352039"/>
    <w:rPr>
      <w:rFonts w:ascii="Times New Roman" w:eastAsia="Times New Roman" w:hAnsi="Times New Roman" w:cs="Times New Roman"/>
      <w:color w:val="000000"/>
      <w:sz w:val="24"/>
      <w:szCs w:val="20"/>
      <w:lang w:val="en-US"/>
    </w:rPr>
  </w:style>
  <w:style w:type="paragraph" w:customStyle="1" w:styleId="StylePaveikslamsNotBold">
    <w:name w:val="Style Paveikslams + Not Bold"/>
    <w:basedOn w:val="Paveikslams"/>
    <w:link w:val="StylePaveikslamsNotBoldChar"/>
    <w:rsid w:val="00352039"/>
    <w:pPr>
      <w:ind w:left="794" w:hanging="794"/>
    </w:pPr>
    <w:rPr>
      <w:b w:val="0"/>
      <w:bCs w:val="0"/>
    </w:rPr>
  </w:style>
  <w:style w:type="character" w:customStyle="1" w:styleId="StylePaveikslamsNotBoldChar">
    <w:name w:val="Style Paveikslams + Not Bold Char"/>
    <w:basedOn w:val="PaveikslamsChar"/>
    <w:link w:val="StylePaveikslamsNotBold"/>
    <w:rsid w:val="00352039"/>
    <w:rPr>
      <w:rFonts w:ascii="Times New Roman" w:eastAsia="Times New Roman" w:hAnsi="Times New Roman" w:cs="Times New Roman"/>
      <w:b w:val="0"/>
      <w:bCs w:val="0"/>
      <w:color w:val="000000"/>
      <w:sz w:val="24"/>
      <w:szCs w:val="20"/>
      <w:lang w:val="en-US"/>
    </w:rPr>
  </w:style>
  <w:style w:type="character" w:customStyle="1" w:styleId="CharChar2">
    <w:name w:val="Char Char2"/>
    <w:rsid w:val="00352039"/>
    <w:rPr>
      <w:rFonts w:cs="Arial"/>
      <w:b/>
      <w:bCs/>
      <w:iCs/>
      <w:sz w:val="24"/>
      <w:szCs w:val="28"/>
      <w:lang w:val="en-GB" w:eastAsia="en-US" w:bidi="ar-SA"/>
    </w:rPr>
  </w:style>
  <w:style w:type="paragraph" w:customStyle="1" w:styleId="StyleCaptionCentered1">
    <w:name w:val="Style Caption + Centered1"/>
    <w:basedOn w:val="Caption"/>
    <w:rsid w:val="00352039"/>
    <w:pPr>
      <w:spacing w:after="240"/>
      <w:ind w:left="851" w:hanging="851"/>
      <w:jc w:val="both"/>
    </w:pPr>
    <w:rPr>
      <w:rFonts w:ascii="Times New Roman" w:eastAsia="Times New Roman" w:hAnsi="Times New Roman" w:cs="Times New Roman"/>
      <w:bCs/>
      <w:iCs w:val="0"/>
      <w:color w:val="auto"/>
      <w:sz w:val="24"/>
      <w:szCs w:val="20"/>
    </w:rPr>
  </w:style>
  <w:style w:type="character" w:customStyle="1" w:styleId="DiagramaDiagramaCharChar">
    <w:name w:val="Diagrama Diagrama Char Char"/>
    <w:rsid w:val="00352039"/>
    <w:rPr>
      <w:sz w:val="24"/>
      <w:szCs w:val="24"/>
      <w:lang w:val="en-GB" w:eastAsia="en-US" w:bidi="ar-SA"/>
    </w:rPr>
  </w:style>
  <w:style w:type="character" w:customStyle="1" w:styleId="StyleCaption12ptNotBoldDiagrama">
    <w:name w:val="Style Caption + 12 pt Not Bold Diagrama"/>
    <w:rsid w:val="00352039"/>
    <w:rPr>
      <w:b/>
      <w:bCs/>
      <w:sz w:val="24"/>
      <w:szCs w:val="24"/>
      <w:lang w:val="en-US" w:eastAsia="en-US" w:bidi="ar-SA"/>
    </w:rPr>
  </w:style>
  <w:style w:type="character" w:customStyle="1" w:styleId="StyleStyleCaption12ptNotBoldDiagrama">
    <w:name w:val="Style Style Caption + 12 pt Not Bold + Diagrama"/>
    <w:basedOn w:val="StyleCaption12ptNotBoldDiagrama"/>
    <w:rsid w:val="00352039"/>
    <w:rPr>
      <w:b/>
      <w:bCs/>
      <w:sz w:val="24"/>
      <w:szCs w:val="24"/>
      <w:lang w:val="en-US" w:eastAsia="en-US" w:bidi="ar-SA"/>
    </w:rPr>
  </w:style>
  <w:style w:type="character" w:customStyle="1" w:styleId="StyleStyleStyleCaption12ptNotBoldDiagrama">
    <w:name w:val="Style Style Style Caption + 12 pt Not Bold + + Diagrama"/>
    <w:basedOn w:val="StyleStyleCaption12ptNotBoldDiagrama"/>
    <w:rsid w:val="00352039"/>
    <w:rPr>
      <w:b/>
      <w:bCs/>
      <w:sz w:val="24"/>
      <w:szCs w:val="24"/>
      <w:lang w:val="en-US" w:eastAsia="en-US" w:bidi="ar-SA"/>
    </w:rPr>
  </w:style>
  <w:style w:type="character" w:customStyle="1" w:styleId="StyleHeading2NotItalicDiagrama">
    <w:name w:val="Style Heading 2 + Not Italic Diagrama"/>
    <w:rsid w:val="00352039"/>
    <w:rPr>
      <w:rFonts w:cs="Arial"/>
      <w:b/>
      <w:bCs/>
      <w:i/>
      <w:iCs/>
      <w:sz w:val="24"/>
      <w:szCs w:val="28"/>
      <w:lang w:val="en-GB" w:eastAsia="en-US" w:bidi="ar-SA"/>
    </w:rPr>
  </w:style>
  <w:style w:type="character" w:customStyle="1" w:styleId="StyleStyleHeading2NotItalicNotItalicDiagrama">
    <w:name w:val="Style Style Heading 2 + Not Italic + Not Italic Diagrama"/>
    <w:basedOn w:val="StyleHeading2NotItalicDiagrama"/>
    <w:rsid w:val="00352039"/>
    <w:rPr>
      <w:rFonts w:cs="Arial"/>
      <w:b/>
      <w:bCs/>
      <w:i/>
      <w:iCs/>
      <w:sz w:val="24"/>
      <w:szCs w:val="28"/>
      <w:lang w:val="en-GB" w:eastAsia="en-US" w:bidi="ar-SA"/>
    </w:rPr>
  </w:style>
  <w:style w:type="character" w:customStyle="1" w:styleId="StyleStyleStyleHeading2NotItalicNotItalicDiagrama">
    <w:name w:val="Style Style Style Heading 2 + Not Italic + Not Italic + Diagrama"/>
    <w:rsid w:val="00352039"/>
    <w:rPr>
      <w:rFonts w:cs="Arial"/>
      <w:b/>
      <w:bCs/>
      <w:i/>
      <w:iCs/>
      <w:caps/>
      <w:sz w:val="24"/>
      <w:szCs w:val="28"/>
      <w:lang w:val="en-GB" w:eastAsia="en-US" w:bidi="ar-SA"/>
    </w:rPr>
  </w:style>
  <w:style w:type="character" w:customStyle="1" w:styleId="StyleStyleStyleStyleHeading2NotItalicNotItalicDiagrama">
    <w:name w:val="Style Style Style Style Heading 2 + Not Italic + Not Italic + + Diagrama"/>
    <w:basedOn w:val="StyleStyleStyleHeading2NotItalicNotItalicDiagrama"/>
    <w:rsid w:val="00352039"/>
    <w:rPr>
      <w:rFonts w:cs="Arial"/>
      <w:b/>
      <w:bCs/>
      <w:i/>
      <w:iCs/>
      <w:caps/>
      <w:sz w:val="24"/>
      <w:szCs w:val="28"/>
      <w:lang w:val="en-GB" w:eastAsia="en-US" w:bidi="ar-SA"/>
    </w:rPr>
  </w:style>
  <w:style w:type="character" w:customStyle="1" w:styleId="StyleStyleStyleStyleCaption12ptNotBoldNotBoldDiagrama">
    <w:name w:val="Style Style Style Style Caption + 12 pt Not Bold + + + Not Bold Diagrama"/>
    <w:basedOn w:val="StyleStyleStyleCaption12ptNotBoldDiagrama"/>
    <w:rsid w:val="00352039"/>
    <w:rPr>
      <w:b/>
      <w:bCs/>
      <w:sz w:val="24"/>
      <w:szCs w:val="24"/>
      <w:lang w:val="en-US" w:eastAsia="en-US" w:bidi="ar-SA"/>
    </w:rPr>
  </w:style>
  <w:style w:type="character" w:customStyle="1" w:styleId="StyleStyleStyleStyleStyleCaption12ptNotBoldNotBo1Diagrama">
    <w:name w:val="Style Style Style Style Style Caption + 12 pt Not Bold + + + Not Bo...1 Diagrama"/>
    <w:basedOn w:val="StyleStyleStyleStyleCaption12ptNotBoldNotBoldDiagrama"/>
    <w:rsid w:val="00352039"/>
    <w:rPr>
      <w:b/>
      <w:bCs/>
      <w:sz w:val="24"/>
      <w:szCs w:val="24"/>
      <w:lang w:val="en-US" w:eastAsia="en-US" w:bidi="ar-SA"/>
    </w:rPr>
  </w:style>
  <w:style w:type="paragraph" w:customStyle="1" w:styleId="StyleCaptionBlack">
    <w:name w:val="Style Caption + Black"/>
    <w:basedOn w:val="Caption"/>
    <w:link w:val="StyleCaptionBlackChar"/>
    <w:rsid w:val="00352039"/>
    <w:pPr>
      <w:spacing w:after="240"/>
      <w:ind w:left="567" w:hanging="567"/>
    </w:pPr>
    <w:rPr>
      <w:rFonts w:ascii="Times New Roman" w:eastAsia="Times New Roman" w:hAnsi="Times New Roman" w:cs="Times New Roman"/>
      <w:b/>
      <w:bCs/>
      <w:iCs w:val="0"/>
      <w:color w:val="000000"/>
      <w:sz w:val="20"/>
      <w:szCs w:val="20"/>
    </w:rPr>
  </w:style>
  <w:style w:type="character" w:customStyle="1" w:styleId="StyleCaptionBlackChar">
    <w:name w:val="Style Caption + Black Char"/>
    <w:link w:val="StyleCaptionBlack"/>
    <w:rsid w:val="00352039"/>
    <w:rPr>
      <w:rFonts w:ascii="Times New Roman" w:eastAsia="Times New Roman" w:hAnsi="Times New Roman" w:cs="Times New Roman"/>
      <w:b/>
      <w:bCs/>
      <w:i/>
      <w:color w:val="000000"/>
      <w:sz w:val="20"/>
      <w:szCs w:val="20"/>
      <w:lang w:val="lt-LT"/>
    </w:rPr>
  </w:style>
  <w:style w:type="paragraph" w:customStyle="1" w:styleId="StyleStyleCaptionBlack12pt">
    <w:name w:val="Style Style Caption + Black + 12 pt"/>
    <w:basedOn w:val="StyleCaptionBlack"/>
    <w:link w:val="StyleStyleCaptionBlack12ptChar"/>
    <w:rsid w:val="00352039"/>
    <w:pPr>
      <w:ind w:left="680" w:hanging="680"/>
    </w:pPr>
    <w:rPr>
      <w:sz w:val="24"/>
    </w:rPr>
  </w:style>
  <w:style w:type="character" w:customStyle="1" w:styleId="StyleStyleCaptionBlack12ptChar">
    <w:name w:val="Style Style Caption + Black + 12 pt Char"/>
    <w:link w:val="StyleStyleCaptionBlack12pt"/>
    <w:rsid w:val="00352039"/>
    <w:rPr>
      <w:rFonts w:ascii="Times New Roman" w:eastAsia="Times New Roman" w:hAnsi="Times New Roman" w:cs="Times New Roman"/>
      <w:b/>
      <w:bCs/>
      <w:i/>
      <w:color w:val="000000"/>
      <w:sz w:val="24"/>
      <w:szCs w:val="20"/>
      <w:lang w:val="lt-LT"/>
    </w:rPr>
  </w:style>
  <w:style w:type="paragraph" w:customStyle="1" w:styleId="StyleCaption12ptNotBold1">
    <w:name w:val="Style Caption + 12 pt Not Bold1"/>
    <w:basedOn w:val="Caption"/>
    <w:link w:val="StyleCaption12ptNotBold1Char"/>
    <w:rsid w:val="00352039"/>
    <w:pPr>
      <w:spacing w:before="120" w:after="0"/>
      <w:ind w:left="737" w:hanging="737"/>
    </w:pPr>
    <w:rPr>
      <w:rFonts w:ascii="Times New Roman" w:eastAsia="Times New Roman" w:hAnsi="Times New Roman" w:cs="Times New Roman"/>
      <w:iCs w:val="0"/>
      <w:color w:val="auto"/>
      <w:sz w:val="24"/>
      <w:szCs w:val="20"/>
    </w:rPr>
  </w:style>
  <w:style w:type="character" w:customStyle="1" w:styleId="StyleCaption12ptNotBold1Char">
    <w:name w:val="Style Caption + 12 pt Not Bold1 Char"/>
    <w:link w:val="StyleCaption12ptNotBold1"/>
    <w:rsid w:val="00352039"/>
    <w:rPr>
      <w:rFonts w:ascii="Times New Roman" w:eastAsia="Times New Roman" w:hAnsi="Times New Roman" w:cs="Times New Roman"/>
      <w:i/>
      <w:sz w:val="24"/>
      <w:szCs w:val="20"/>
      <w:lang w:val="lt-LT"/>
    </w:rPr>
  </w:style>
  <w:style w:type="paragraph" w:customStyle="1" w:styleId="Lentelms">
    <w:name w:val="Lentelėms"/>
    <w:basedOn w:val="Caption"/>
    <w:link w:val="LentelmsChar"/>
    <w:rsid w:val="00352039"/>
    <w:pPr>
      <w:keepNext/>
      <w:spacing w:before="240" w:after="0"/>
      <w:ind w:left="1021" w:hanging="1021"/>
    </w:pPr>
    <w:rPr>
      <w:rFonts w:ascii="Times New Roman" w:eastAsia="Times New Roman" w:hAnsi="Times New Roman" w:cs="Times New Roman"/>
      <w:bCs/>
      <w:iCs w:val="0"/>
      <w:color w:val="auto"/>
      <w:sz w:val="24"/>
      <w:szCs w:val="20"/>
    </w:rPr>
  </w:style>
  <w:style w:type="character" w:customStyle="1" w:styleId="LentelmsChar">
    <w:name w:val="Lentelėms Char"/>
    <w:link w:val="Lentelms"/>
    <w:rsid w:val="00352039"/>
    <w:rPr>
      <w:rFonts w:ascii="Times New Roman" w:eastAsia="Times New Roman" w:hAnsi="Times New Roman" w:cs="Times New Roman"/>
      <w:bCs/>
      <w:i/>
      <w:sz w:val="24"/>
      <w:szCs w:val="20"/>
      <w:lang w:val="lt-LT"/>
    </w:rPr>
  </w:style>
  <w:style w:type="paragraph" w:customStyle="1" w:styleId="StyleStyleStyleCaptionBlack12ptNotBold">
    <w:name w:val="Style Style Style Caption + Black + 12 pt + Not Bold"/>
    <w:basedOn w:val="StyleStyleCaptionBlack12pt"/>
    <w:link w:val="StyleStyleStyleCaptionBlack12ptNotBoldChar"/>
    <w:rsid w:val="00352039"/>
    <w:pPr>
      <w:ind w:left="737" w:hanging="737"/>
    </w:pPr>
    <w:rPr>
      <w:b w:val="0"/>
      <w:bCs w:val="0"/>
    </w:rPr>
  </w:style>
  <w:style w:type="character" w:customStyle="1" w:styleId="StyleStyleStyleCaptionBlack12ptNotBoldChar">
    <w:name w:val="Style Style Style Caption + Black + 12 pt + Not Bold Char"/>
    <w:link w:val="StyleStyleStyleCaptionBlack12ptNotBold"/>
    <w:rsid w:val="00352039"/>
    <w:rPr>
      <w:rFonts w:ascii="Times New Roman" w:eastAsia="Times New Roman" w:hAnsi="Times New Roman" w:cs="Times New Roman"/>
      <w:i/>
      <w:color w:val="000000"/>
      <w:sz w:val="24"/>
      <w:szCs w:val="20"/>
      <w:lang w:val="lt-LT"/>
    </w:rPr>
  </w:style>
  <w:style w:type="paragraph" w:customStyle="1" w:styleId="StyleLentelmsNotBold">
    <w:name w:val="Style Lentelėms + Not Bold"/>
    <w:basedOn w:val="Lentelms"/>
    <w:rsid w:val="00352039"/>
    <w:rPr>
      <w:b/>
      <w:bCs w:val="0"/>
    </w:rPr>
  </w:style>
  <w:style w:type="character" w:customStyle="1" w:styleId="normal10">
    <w:name w:val="normal1"/>
    <w:rsid w:val="00352039"/>
    <w:rPr>
      <w:rFonts w:ascii="Verdana" w:hAnsi="Verdana" w:hint="default"/>
      <w:b w:val="0"/>
      <w:bCs w:val="0"/>
      <w:i w:val="0"/>
      <w:iCs w:val="0"/>
      <w:color w:val="000000"/>
      <w:sz w:val="24"/>
      <w:szCs w:val="24"/>
    </w:rPr>
  </w:style>
  <w:style w:type="paragraph" w:customStyle="1" w:styleId="StyleHeading2Before3ptAfter12pt">
    <w:name w:val="Style Heading 2 + Before:  3 pt After:  12 pt"/>
    <w:basedOn w:val="Heading2"/>
    <w:rsid w:val="00352039"/>
    <w:pPr>
      <w:keepLines w:val="0"/>
      <w:spacing w:before="120" w:after="240" w:line="240" w:lineRule="auto"/>
      <w:ind w:left="794" w:hanging="360"/>
      <w:jc w:val="center"/>
    </w:pPr>
    <w:rPr>
      <w:rFonts w:eastAsia="Times New Roman" w:cs="Times New Roman"/>
      <w:bCs/>
      <w:sz w:val="24"/>
      <w:szCs w:val="20"/>
    </w:rPr>
  </w:style>
  <w:style w:type="paragraph" w:customStyle="1" w:styleId="StyleCaptionJustified">
    <w:name w:val="Style Caption + Justified"/>
    <w:basedOn w:val="Caption"/>
    <w:rsid w:val="00352039"/>
    <w:pPr>
      <w:spacing w:before="120" w:after="240"/>
      <w:ind w:left="851" w:hanging="851"/>
      <w:jc w:val="both"/>
    </w:pPr>
    <w:rPr>
      <w:rFonts w:ascii="Times New Roman" w:eastAsia="Times New Roman" w:hAnsi="Times New Roman" w:cs="Times New Roman"/>
      <w:bCs/>
      <w:iCs w:val="0"/>
      <w:color w:val="auto"/>
      <w:sz w:val="24"/>
      <w:szCs w:val="20"/>
    </w:rPr>
  </w:style>
  <w:style w:type="paragraph" w:customStyle="1" w:styleId="StyleCaptionLeft0cmFirstline0cm">
    <w:name w:val="Style Caption + Left:  0 cm First line:  0 cm"/>
    <w:basedOn w:val="Normal"/>
    <w:next w:val="Normal"/>
    <w:rsid w:val="00352039"/>
    <w:pPr>
      <w:spacing w:after="0" w:line="240" w:lineRule="auto"/>
      <w:ind w:left="680" w:hanging="680"/>
      <w:jc w:val="both"/>
    </w:pPr>
    <w:rPr>
      <w:rFonts w:ascii="Times New Roman" w:eastAsia="Times New Roman" w:hAnsi="Times New Roman" w:cs="Times New Roman"/>
      <w:bCs/>
      <w:sz w:val="24"/>
      <w:szCs w:val="24"/>
    </w:rPr>
  </w:style>
  <w:style w:type="paragraph" w:customStyle="1" w:styleId="authorgroup">
    <w:name w:val="authorgroup"/>
    <w:basedOn w:val="Normal"/>
    <w:rsid w:val="00352039"/>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StyleStyleStylePaveikslamsNotBold">
    <w:name w:val="Style Style Style Paveikslams + Not Bold + +"/>
    <w:basedOn w:val="StyleStylePaveikslamsNotBold"/>
    <w:link w:val="StyleStyleStylePaveikslamsNotBoldChar"/>
    <w:rsid w:val="00352039"/>
    <w:pPr>
      <w:ind w:left="794" w:hanging="794"/>
    </w:pPr>
  </w:style>
  <w:style w:type="character" w:customStyle="1" w:styleId="StyleStyleStylePaveikslamsNotBoldChar">
    <w:name w:val="Style Style Style Paveikslams + Not Bold + + Char"/>
    <w:basedOn w:val="StyleStylePaveikslamsNotBoldChar"/>
    <w:link w:val="StyleStyleStylePaveikslamsNotBold"/>
    <w:rsid w:val="00352039"/>
    <w:rPr>
      <w:rFonts w:ascii="Times New Roman" w:eastAsia="Times New Roman" w:hAnsi="Times New Roman" w:cs="Times New Roman"/>
      <w:color w:val="000000"/>
      <w:sz w:val="24"/>
      <w:szCs w:val="20"/>
      <w:lang w:val="en-US"/>
    </w:rPr>
  </w:style>
  <w:style w:type="paragraph" w:customStyle="1" w:styleId="StyleStyleStylePaveikslamsNotBold1">
    <w:name w:val="Style Style Style Paveikslams + Not Bold + +1"/>
    <w:basedOn w:val="StyleStylePaveikslamsNotBold"/>
    <w:rsid w:val="00352039"/>
    <w:pPr>
      <w:spacing w:before="100" w:beforeAutospacing="1"/>
    </w:pPr>
  </w:style>
  <w:style w:type="paragraph" w:styleId="Index1">
    <w:name w:val="index 1"/>
    <w:basedOn w:val="Normal"/>
    <w:next w:val="Normal"/>
    <w:autoRedefine/>
    <w:rsid w:val="00352039"/>
    <w:pPr>
      <w:spacing w:after="0" w:line="240" w:lineRule="auto"/>
      <w:ind w:left="240" w:hanging="240"/>
    </w:pPr>
    <w:rPr>
      <w:rFonts w:ascii="Times New Roman" w:eastAsia="Times New Roman" w:hAnsi="Times New Roman" w:cs="Times New Roman"/>
      <w:sz w:val="24"/>
      <w:szCs w:val="24"/>
    </w:rPr>
  </w:style>
  <w:style w:type="paragraph" w:styleId="TableofAuthorities">
    <w:name w:val="table of authorities"/>
    <w:basedOn w:val="Normal"/>
    <w:next w:val="Normal"/>
    <w:rsid w:val="00352039"/>
    <w:pPr>
      <w:spacing w:after="0" w:line="240" w:lineRule="auto"/>
      <w:ind w:left="240" w:hanging="240"/>
    </w:pPr>
    <w:rPr>
      <w:rFonts w:ascii="Times New Roman" w:eastAsia="Times New Roman" w:hAnsi="Times New Roman" w:cs="Times New Roman"/>
      <w:sz w:val="24"/>
      <w:szCs w:val="24"/>
    </w:rPr>
  </w:style>
  <w:style w:type="paragraph" w:customStyle="1" w:styleId="StyleStyleStyleStylePaveikslamsNotBold">
    <w:name w:val="Style Style Style Style Paveikslams + Not Bold + + +"/>
    <w:basedOn w:val="StyleStyleStylePaveikslamsNotBold"/>
    <w:link w:val="StyleStyleStyleStylePaveikslamsNotBoldChar"/>
    <w:rsid w:val="00352039"/>
    <w:pPr>
      <w:ind w:left="1134" w:hanging="1134"/>
    </w:pPr>
  </w:style>
  <w:style w:type="character" w:customStyle="1" w:styleId="StyleStyleStyleStylePaveikslamsNotBoldChar">
    <w:name w:val="Style Style Style Style Paveikslams + Not Bold + + + Char"/>
    <w:basedOn w:val="StyleStyleStylePaveikslamsNotBoldChar"/>
    <w:link w:val="StyleStyleStyleStylePaveikslamsNotBold"/>
    <w:rsid w:val="00352039"/>
    <w:rPr>
      <w:rFonts w:ascii="Times New Roman" w:eastAsia="Times New Roman" w:hAnsi="Times New Roman" w:cs="Times New Roman"/>
      <w:color w:val="000000"/>
      <w:sz w:val="24"/>
      <w:szCs w:val="20"/>
      <w:lang w:val="en-US"/>
    </w:rPr>
  </w:style>
  <w:style w:type="paragraph" w:customStyle="1" w:styleId="StyleLentelmsNotBold1">
    <w:name w:val="Style Lentelėms + Not Bold1"/>
    <w:basedOn w:val="Lentelms"/>
    <w:rsid w:val="00352039"/>
    <w:pPr>
      <w:ind w:left="1077" w:hanging="1077"/>
    </w:pPr>
    <w:rPr>
      <w:b/>
      <w:bCs w:val="0"/>
    </w:rPr>
  </w:style>
  <w:style w:type="paragraph" w:customStyle="1" w:styleId="StylePaveikslamsNotBold1">
    <w:name w:val="Style Paveikslams + Not Bold1"/>
    <w:basedOn w:val="Paveikslams"/>
    <w:link w:val="StylePaveikslamsNotBold1Char"/>
    <w:rsid w:val="00352039"/>
    <w:pPr>
      <w:ind w:left="737" w:hanging="737"/>
    </w:pPr>
    <w:rPr>
      <w:b w:val="0"/>
      <w:bCs w:val="0"/>
    </w:rPr>
  </w:style>
  <w:style w:type="character" w:customStyle="1" w:styleId="StylePaveikslamsNotBold1Char">
    <w:name w:val="Style Paveikslams + Not Bold1 Char"/>
    <w:basedOn w:val="PaveikslamsChar"/>
    <w:link w:val="StylePaveikslamsNotBold1"/>
    <w:rsid w:val="00352039"/>
    <w:rPr>
      <w:rFonts w:ascii="Times New Roman" w:eastAsia="Times New Roman" w:hAnsi="Times New Roman" w:cs="Times New Roman"/>
      <w:b w:val="0"/>
      <w:bCs w:val="0"/>
      <w:color w:val="000000"/>
      <w:sz w:val="24"/>
      <w:szCs w:val="20"/>
      <w:lang w:val="en-US"/>
    </w:rPr>
  </w:style>
  <w:style w:type="paragraph" w:customStyle="1" w:styleId="StyleLentelmsNotBold2">
    <w:name w:val="Style Lentelėms + Not Bold2"/>
    <w:basedOn w:val="Lentelms"/>
    <w:rsid w:val="00352039"/>
    <w:pPr>
      <w:ind w:left="851" w:hanging="851"/>
    </w:pPr>
    <w:rPr>
      <w:b/>
      <w:bCs w:val="0"/>
    </w:rPr>
  </w:style>
  <w:style w:type="paragraph" w:customStyle="1" w:styleId="StyleLentelmsNotBold3">
    <w:name w:val="Style Lentelėms + Not Bold3"/>
    <w:basedOn w:val="Lentelms"/>
    <w:rsid w:val="00352039"/>
    <w:pPr>
      <w:ind w:left="1077" w:hanging="1077"/>
    </w:pPr>
    <w:rPr>
      <w:b/>
      <w:bCs w:val="0"/>
    </w:rPr>
  </w:style>
  <w:style w:type="paragraph" w:customStyle="1" w:styleId="StyleLentelmsNotBold4">
    <w:name w:val="Style Lentelėms + Not Bold4"/>
    <w:basedOn w:val="Lentelms"/>
    <w:rsid w:val="00352039"/>
    <w:rPr>
      <w:b/>
      <w:bCs w:val="0"/>
    </w:rPr>
  </w:style>
  <w:style w:type="character" w:customStyle="1" w:styleId="Style1Diagrama">
    <w:name w:val="Style1 Diagrama"/>
    <w:rsid w:val="00352039"/>
    <w:rPr>
      <w:sz w:val="24"/>
      <w:szCs w:val="24"/>
      <w:lang w:val="lt-LT" w:eastAsia="en-US" w:bidi="ar-SA"/>
    </w:rPr>
  </w:style>
  <w:style w:type="table" w:styleId="TableElegant">
    <w:name w:val="Table Elegant"/>
    <w:basedOn w:val="TableNormal"/>
    <w:rsid w:val="00352039"/>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352039"/>
    <w:pPr>
      <w:autoSpaceDE w:val="0"/>
      <w:autoSpaceDN w:val="0"/>
      <w:adjustRightInd w:val="0"/>
      <w:spacing w:after="0" w:line="240" w:lineRule="auto"/>
    </w:pPr>
    <w:rPr>
      <w:rFonts w:ascii="EEEKID+Tahoma" w:eastAsia="Times New Roman" w:hAnsi="EEEKID+Tahoma" w:cs="EEEKID+Tahoma"/>
      <w:color w:val="000000"/>
      <w:sz w:val="24"/>
      <w:szCs w:val="24"/>
      <w:lang w:val="lt-LT" w:eastAsia="lt-LT"/>
    </w:rPr>
  </w:style>
  <w:style w:type="paragraph" w:customStyle="1" w:styleId="Text">
    <w:name w:val="Text"/>
    <w:basedOn w:val="BodyTextFirstIndent"/>
    <w:autoRedefine/>
    <w:qFormat/>
    <w:rsid w:val="00352039"/>
    <w:pPr>
      <w:spacing w:after="0" w:line="360" w:lineRule="auto"/>
      <w:ind w:firstLine="284"/>
      <w:jc w:val="both"/>
    </w:pPr>
    <w:rPr>
      <w:color w:val="000000"/>
      <w:lang w:val="lt-LT" w:eastAsia="lt-LT"/>
    </w:rPr>
  </w:style>
  <w:style w:type="paragraph" w:styleId="BodyTextFirstIndent">
    <w:name w:val="Body Text First Indent"/>
    <w:basedOn w:val="BodyText"/>
    <w:link w:val="BodyTextFirstIndentChar"/>
    <w:uiPriority w:val="99"/>
    <w:semiHidden/>
    <w:unhideWhenUsed/>
    <w:rsid w:val="00352039"/>
    <w:pPr>
      <w:spacing w:after="120"/>
      <w:ind w:firstLine="210"/>
      <w:jc w:val="left"/>
    </w:pPr>
    <w:rPr>
      <w:lang w:val="en-GB"/>
    </w:rPr>
  </w:style>
  <w:style w:type="character" w:customStyle="1" w:styleId="BodyTextFirstIndentChar">
    <w:name w:val="Body Text First Indent Char"/>
    <w:basedOn w:val="BodyTextChar"/>
    <w:link w:val="BodyTextFirstIndent"/>
    <w:uiPriority w:val="99"/>
    <w:semiHidden/>
    <w:rsid w:val="00352039"/>
    <w:rPr>
      <w:rFonts w:ascii="Times New Roman" w:eastAsia="Times New Roman" w:hAnsi="Times New Roman" w:cs="Times New Roman"/>
      <w:sz w:val="24"/>
      <w:szCs w:val="24"/>
      <w:lang w:val="lt-LT"/>
    </w:rPr>
  </w:style>
  <w:style w:type="paragraph" w:customStyle="1" w:styleId="Tekstindalis">
    <w:name w:val="Tekstinė dalis"/>
    <w:basedOn w:val="Normal"/>
    <w:link w:val="TekstindalisChar"/>
    <w:autoRedefine/>
    <w:qFormat/>
    <w:rsid w:val="00352039"/>
    <w:pPr>
      <w:tabs>
        <w:tab w:val="left" w:pos="8931"/>
      </w:tabs>
      <w:spacing w:after="0" w:line="360" w:lineRule="auto"/>
      <w:ind w:firstLine="284"/>
      <w:jc w:val="both"/>
    </w:pPr>
    <w:rPr>
      <w:rFonts w:ascii="Times New Roman" w:eastAsia="Times New Roman" w:hAnsi="Times New Roman" w:cs="Times New Roman"/>
      <w:b/>
      <w:i/>
      <w:noProof/>
      <w:sz w:val="20"/>
      <w:szCs w:val="20"/>
    </w:rPr>
  </w:style>
  <w:style w:type="character" w:customStyle="1" w:styleId="TekstindalisChar">
    <w:name w:val="Tekstinė dalis Char"/>
    <w:link w:val="Tekstindalis"/>
    <w:locked/>
    <w:rsid w:val="00352039"/>
    <w:rPr>
      <w:rFonts w:ascii="Times New Roman" w:eastAsia="Times New Roman" w:hAnsi="Times New Roman" w:cs="Times New Roman"/>
      <w:b/>
      <w:i/>
      <w:noProof/>
      <w:sz w:val="20"/>
      <w:szCs w:val="20"/>
      <w:lang w:val="lt-LT"/>
    </w:rPr>
  </w:style>
  <w:style w:type="paragraph" w:customStyle="1" w:styleId="remas1">
    <w:name w:val="remas1"/>
    <w:basedOn w:val="Normal"/>
    <w:uiPriority w:val="99"/>
    <w:rsid w:val="00352039"/>
    <w:pPr>
      <w:framePr w:w="3385" w:h="857" w:hSpace="181" w:wrap="auto" w:vAnchor="text" w:hAnchor="page" w:x="1728" w:y="794"/>
      <w:overflowPunct w:val="0"/>
      <w:autoSpaceDE w:val="0"/>
      <w:autoSpaceDN w:val="0"/>
      <w:adjustRightInd w:val="0"/>
      <w:spacing w:after="0" w:line="240" w:lineRule="auto"/>
      <w:jc w:val="center"/>
      <w:textAlignment w:val="baseline"/>
    </w:pPr>
    <w:rPr>
      <w:rFonts w:ascii="TimesLT" w:eastAsia="Times New Roman" w:hAnsi="TimesLT" w:cs="TimesLT"/>
      <w:b/>
      <w:bCs/>
      <w:sz w:val="28"/>
      <w:szCs w:val="28"/>
    </w:rPr>
  </w:style>
  <w:style w:type="paragraph" w:customStyle="1" w:styleId="StyleBodyText2LatinArialComplexArial">
    <w:name w:val="Style Body Text 2 + (Latin) Arial (Complex) Arial"/>
    <w:link w:val="StyleBodyText2LatinArialComplexArialChar"/>
    <w:rsid w:val="00352039"/>
    <w:pPr>
      <w:spacing w:before="120" w:after="120" w:line="360" w:lineRule="auto"/>
      <w:ind w:firstLine="284"/>
      <w:jc w:val="both"/>
    </w:pPr>
    <w:rPr>
      <w:rFonts w:ascii="Arial" w:eastAsia="Times New Roman" w:hAnsi="Arial" w:cs="Arial"/>
      <w:sz w:val="20"/>
      <w:szCs w:val="20"/>
      <w:lang w:val="es-ES" w:eastAsia="es-ES"/>
    </w:rPr>
  </w:style>
  <w:style w:type="character" w:customStyle="1" w:styleId="StyleBodyText2LatinArialComplexArialChar">
    <w:name w:val="Style Body Text 2 + (Latin) Arial (Complex) Arial Char"/>
    <w:link w:val="StyleBodyText2LatinArialComplexArial"/>
    <w:rsid w:val="00352039"/>
    <w:rPr>
      <w:rFonts w:ascii="Arial" w:eastAsia="Times New Roman" w:hAnsi="Arial" w:cs="Arial"/>
      <w:sz w:val="20"/>
      <w:szCs w:val="20"/>
      <w:lang w:val="es-ES" w:eastAsia="es-ES"/>
    </w:rPr>
  </w:style>
  <w:style w:type="table" w:customStyle="1" w:styleId="TableGrid2">
    <w:name w:val="Table Grid2"/>
    <w:basedOn w:val="TableNormal"/>
    <w:next w:val="TableGrid"/>
    <w:uiPriority w:val="39"/>
    <w:rsid w:val="00FC132D"/>
    <w:pPr>
      <w:widowControl w:val="0"/>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11</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S</dc:creator>
  <cp:keywords/>
  <dc:description/>
  <cp:lastModifiedBy>Remi S</cp:lastModifiedBy>
  <cp:revision>11</cp:revision>
  <dcterms:created xsi:type="dcterms:W3CDTF">2019-04-05T08:25:00Z</dcterms:created>
  <dcterms:modified xsi:type="dcterms:W3CDTF">2020-01-30T11:04:00Z</dcterms:modified>
</cp:coreProperties>
</file>